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F6" w:rsidRDefault="005610F6" w:rsidP="005610F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10F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00470" cy="8831159"/>
            <wp:effectExtent l="0" t="0" r="0" b="0"/>
            <wp:docPr id="1" name="Рисунок 1" descr="C:\Users\БиоГеография\Desktop\сканы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окр 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3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2B" w:rsidRDefault="00465C2B" w:rsidP="00420B28">
      <w:pPr>
        <w:ind w:left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окружающему миру для 4 класса</w:t>
      </w:r>
    </w:p>
    <w:p w:rsidR="004A6474" w:rsidRPr="004A6474" w:rsidRDefault="004A6474" w:rsidP="004A647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ПОЯСНИТЕЛЬНАЯ ЗАПИСКА</w:t>
      </w:r>
    </w:p>
    <w:p w:rsidR="004A6474" w:rsidRPr="004A6474" w:rsidRDefault="004A6474" w:rsidP="004A6474">
      <w:pPr>
        <w:widowControl/>
        <w:numPr>
          <w:ilvl w:val="0"/>
          <w:numId w:val="42"/>
        </w:numPr>
        <w:autoSpaceDE/>
        <w:autoSpaceDN/>
        <w:adjustRightInd/>
        <w:ind w:left="714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474">
        <w:rPr>
          <w:rFonts w:ascii="Times New Roman" w:hAnsi="Times New Roman" w:cs="Times New Roman"/>
          <w:color w:val="000000"/>
          <w:sz w:val="24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 (2015 г.), Основной образовательной программы начального общего образования </w:t>
      </w:r>
      <w:r w:rsidRPr="004A6474">
        <w:rPr>
          <w:rFonts w:ascii="Times New Roman" w:hAnsi="Times New Roman" w:cs="Times New Roman"/>
          <w:sz w:val="24"/>
          <w:szCs w:val="28"/>
        </w:rPr>
        <w:t>МБОУ ООШ с. Арсеньево.</w:t>
      </w:r>
      <w:r w:rsidRPr="004A6474">
        <w:rPr>
          <w:rFonts w:ascii="Times New Roman" w:hAnsi="Times New Roman" w:cs="Times New Roman"/>
          <w:color w:val="000000"/>
          <w:sz w:val="24"/>
          <w:szCs w:val="28"/>
        </w:rPr>
        <w:t xml:space="preserve"> на период 2</w:t>
      </w:r>
      <w:r>
        <w:rPr>
          <w:rFonts w:ascii="Times New Roman" w:hAnsi="Times New Roman" w:cs="Times New Roman"/>
          <w:color w:val="000000"/>
          <w:sz w:val="24"/>
          <w:szCs w:val="28"/>
        </w:rPr>
        <w:t>020 – 2021</w:t>
      </w:r>
      <w:r w:rsidRPr="004A6474">
        <w:rPr>
          <w:rFonts w:ascii="Times New Roman" w:hAnsi="Times New Roman" w:cs="Times New Roman"/>
          <w:color w:val="000000"/>
          <w:sz w:val="24"/>
          <w:szCs w:val="28"/>
        </w:rPr>
        <w:t xml:space="preserve"> учебные годы, </w:t>
      </w:r>
    </w:p>
    <w:p w:rsidR="004A6474" w:rsidRPr="004A6474" w:rsidRDefault="004A6474" w:rsidP="004A6474">
      <w:pPr>
        <w:widowControl/>
        <w:numPr>
          <w:ilvl w:val="0"/>
          <w:numId w:val="42"/>
        </w:numPr>
        <w:autoSpaceDE/>
        <w:autoSpaceDN/>
        <w:adjustRightInd/>
        <w:ind w:left="714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47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29.12.2012 № 273-ФЗ «Об образовании в Российской Федерации»;</w:t>
      </w:r>
    </w:p>
    <w:p w:rsidR="004A6474" w:rsidRPr="004A6474" w:rsidRDefault="004A6474" w:rsidP="004A6474">
      <w:pPr>
        <w:widowControl/>
        <w:numPr>
          <w:ilvl w:val="0"/>
          <w:numId w:val="42"/>
        </w:numPr>
        <w:autoSpaceDE/>
        <w:autoSpaceDN/>
        <w:adjustRightInd/>
        <w:ind w:left="714" w:hanging="357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4A6474">
        <w:rPr>
          <w:rFonts w:ascii="Times New Roman" w:hAnsi="Times New Roman" w:cs="Times New Roman"/>
          <w:color w:val="000000"/>
          <w:sz w:val="24"/>
          <w:szCs w:val="24"/>
        </w:rPr>
        <w:t>Авторской программы</w:t>
      </w:r>
      <w:r w:rsidRPr="004A6474">
        <w:rPr>
          <w:rFonts w:ascii="Times New Roman" w:hAnsi="Times New Roman" w:cs="Times New Roman"/>
          <w:sz w:val="24"/>
          <w:szCs w:val="24"/>
        </w:rPr>
        <w:t xml:space="preserve">  О.Т. </w:t>
      </w:r>
      <w:proofErr w:type="spellStart"/>
      <w:r w:rsidRPr="004A6474">
        <w:rPr>
          <w:rFonts w:ascii="Times New Roman" w:hAnsi="Times New Roman" w:cs="Times New Roman"/>
          <w:sz w:val="24"/>
          <w:szCs w:val="24"/>
        </w:rPr>
        <w:t>Поглазовой</w:t>
      </w:r>
      <w:proofErr w:type="spellEnd"/>
      <w:r w:rsidRPr="004A64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Pr="004A6474">
        <w:rPr>
          <w:rFonts w:ascii="Times New Roman" w:hAnsi="Times New Roman" w:cs="Times New Roman"/>
          <w:sz w:val="24"/>
          <w:szCs w:val="24"/>
        </w:rPr>
        <w:t xml:space="preserve">  2-е изд. Смоленск: Ассоциация ХХ</w:t>
      </w:r>
      <w:r w:rsidRPr="004A64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6474">
        <w:rPr>
          <w:rFonts w:ascii="Times New Roman" w:hAnsi="Times New Roman" w:cs="Times New Roman"/>
          <w:sz w:val="24"/>
          <w:szCs w:val="24"/>
        </w:rPr>
        <w:t xml:space="preserve"> век  и обеспеченная:                                                                                                      - учебником О.Т. </w:t>
      </w:r>
      <w:proofErr w:type="spellStart"/>
      <w:r w:rsidRPr="004A6474">
        <w:rPr>
          <w:rFonts w:ascii="Times New Roman" w:hAnsi="Times New Roman" w:cs="Times New Roman"/>
          <w:sz w:val="24"/>
          <w:szCs w:val="24"/>
        </w:rPr>
        <w:t>Поглазовой</w:t>
      </w:r>
      <w:proofErr w:type="spellEnd"/>
      <w:r w:rsidRPr="004A6474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4A6474">
        <w:rPr>
          <w:rFonts w:ascii="Times New Roman" w:hAnsi="Times New Roman" w:cs="Times New Roman"/>
          <w:sz w:val="24"/>
          <w:szCs w:val="24"/>
        </w:rPr>
        <w:t>Шилиной</w:t>
      </w:r>
      <w:proofErr w:type="spellEnd"/>
      <w:r w:rsidRPr="004A6474">
        <w:rPr>
          <w:rFonts w:ascii="Times New Roman" w:hAnsi="Times New Roman" w:cs="Times New Roman"/>
          <w:sz w:val="24"/>
          <w:szCs w:val="24"/>
        </w:rPr>
        <w:t xml:space="preserve"> «Окружающий мир» 3 класс: в 2 ч. – Смоленск: Ассоциация ХХI век, 2015 г. и                                                                                              - рабочей тетрадью: О.Т. </w:t>
      </w:r>
      <w:proofErr w:type="spellStart"/>
      <w:r w:rsidRPr="004A6474">
        <w:rPr>
          <w:rFonts w:ascii="Times New Roman" w:hAnsi="Times New Roman" w:cs="Times New Roman"/>
          <w:sz w:val="24"/>
          <w:szCs w:val="24"/>
        </w:rPr>
        <w:t>Поглазовой</w:t>
      </w:r>
      <w:proofErr w:type="spellEnd"/>
      <w:r w:rsidRPr="004A6474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4A6474">
        <w:rPr>
          <w:rFonts w:ascii="Times New Roman" w:hAnsi="Times New Roman" w:cs="Times New Roman"/>
          <w:sz w:val="24"/>
          <w:szCs w:val="24"/>
        </w:rPr>
        <w:t>Шилиной</w:t>
      </w:r>
      <w:proofErr w:type="spellEnd"/>
      <w:r w:rsidRPr="004A6474">
        <w:rPr>
          <w:rFonts w:ascii="Times New Roman" w:hAnsi="Times New Roman" w:cs="Times New Roman"/>
          <w:sz w:val="24"/>
          <w:szCs w:val="24"/>
        </w:rPr>
        <w:t xml:space="preserve"> «Окружающий мир» 3 класс Тетрадь-задачник в 2 ч. – Смоленск: Ассоциация ХХI век 2019 г.</w:t>
      </w:r>
      <w:r w:rsidRPr="004A6474">
        <w:rPr>
          <w:rFonts w:ascii="Times New Roman" w:hAnsi="Times New Roman" w:cs="Times New Roman"/>
          <w:spacing w:val="-10"/>
          <w:sz w:val="24"/>
          <w:szCs w:val="24"/>
        </w:rPr>
        <w:t xml:space="preserve"> (учебно-методический комплект «Гармония»);</w:t>
      </w:r>
    </w:p>
    <w:p w:rsidR="004A6474" w:rsidRPr="004A6474" w:rsidRDefault="004A6474" w:rsidP="004A6474">
      <w:pPr>
        <w:widowControl/>
        <w:numPr>
          <w:ilvl w:val="0"/>
          <w:numId w:val="42"/>
        </w:numPr>
        <w:autoSpaceDE/>
        <w:autoSpaceDN/>
        <w:adjustRightInd/>
        <w:ind w:left="714" w:hanging="357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4A6474">
        <w:rPr>
          <w:rFonts w:ascii="Times New Roman" w:hAnsi="Times New Roman" w:cs="Times New Roman"/>
          <w:spacing w:val="-10"/>
          <w:sz w:val="24"/>
          <w:szCs w:val="24"/>
        </w:rPr>
        <w:t>Учебного пла</w:t>
      </w:r>
      <w:r w:rsidR="00801E20">
        <w:rPr>
          <w:rFonts w:ascii="Times New Roman" w:hAnsi="Times New Roman" w:cs="Times New Roman"/>
          <w:spacing w:val="-10"/>
          <w:sz w:val="24"/>
          <w:szCs w:val="24"/>
        </w:rPr>
        <w:t>на МБОУ ООШ с. Арсеньево на 2020-2021</w:t>
      </w:r>
      <w:r w:rsidRPr="004A6474">
        <w:rPr>
          <w:rFonts w:ascii="Times New Roman" w:hAnsi="Times New Roman" w:cs="Times New Roman"/>
          <w:spacing w:val="-10"/>
          <w:sz w:val="24"/>
          <w:szCs w:val="24"/>
        </w:rPr>
        <w:t xml:space="preserve"> учебный год</w:t>
      </w:r>
    </w:p>
    <w:p w:rsidR="004A6474" w:rsidRPr="004A6474" w:rsidRDefault="004A6474" w:rsidP="004A6474">
      <w:pPr>
        <w:widowControl/>
        <w:numPr>
          <w:ilvl w:val="0"/>
          <w:numId w:val="42"/>
        </w:numPr>
        <w:autoSpaceDE/>
        <w:autoSpaceDN/>
        <w:adjustRightInd/>
        <w:ind w:left="714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474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4A6474">
        <w:rPr>
          <w:rFonts w:ascii="Times New Roman" w:hAnsi="Times New Roman" w:cs="Times New Roman"/>
          <w:sz w:val="24"/>
          <w:szCs w:val="24"/>
        </w:rPr>
        <w:t>МБОУ ООШ с. Арсеньево</w:t>
      </w:r>
      <w:r w:rsidRPr="004A6474">
        <w:rPr>
          <w:rFonts w:ascii="Times New Roman" w:hAnsi="Times New Roman" w:cs="Times New Roman"/>
          <w:color w:val="000000"/>
          <w:sz w:val="24"/>
          <w:szCs w:val="24"/>
        </w:rPr>
        <w:t xml:space="preserve"> «О структуре, порядке разработки и утверждения рабочих программ учебных предметов,  курсов»</w:t>
      </w:r>
    </w:p>
    <w:p w:rsidR="004A6474" w:rsidRPr="004A6474" w:rsidRDefault="004A6474" w:rsidP="004A647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pStyle w:val="Style17"/>
        <w:widowControl/>
        <w:tabs>
          <w:tab w:val="left" w:pos="552"/>
        </w:tabs>
        <w:spacing w:line="240" w:lineRule="auto"/>
        <w:ind w:firstLine="709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385C93">
        <w:rPr>
          <w:rFonts w:ascii="Times New Roman" w:hAnsi="Times New Roman"/>
          <w:b/>
        </w:rPr>
        <w:t xml:space="preserve">Цель </w:t>
      </w:r>
      <w:r w:rsidRPr="00385C93">
        <w:rPr>
          <w:rFonts w:ascii="Times New Roman" w:hAnsi="Times New Roman"/>
        </w:rPr>
        <w:t xml:space="preserve">изучения курса «Окружающий мир» – формирование у младших школьников целостной картины природного и социокультурного мира, 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экологической и культурологической грамотности, нравственно-этических и безопасных норм взаимодействия с природой и людьми; </w:t>
      </w:r>
      <w:r w:rsidRPr="00385C93">
        <w:rPr>
          <w:rFonts w:ascii="Times New Roman" w:hAnsi="Times New Roman"/>
        </w:rPr>
        <w:t xml:space="preserve"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385C93">
        <w:rPr>
          <w:rFonts w:ascii="Times New Roman" w:hAnsi="Times New Roman"/>
        </w:rPr>
        <w:t>здоровьесберегающей</w:t>
      </w:r>
      <w:proofErr w:type="spellEnd"/>
      <w:r w:rsidRPr="00385C93">
        <w:rPr>
          <w:rFonts w:ascii="Times New Roman" w:hAnsi="Times New Roman"/>
        </w:rPr>
        <w:t xml:space="preserve"> и творческой деятельности.</w:t>
      </w:r>
    </w:p>
    <w:p w:rsidR="00420B28" w:rsidRPr="00385C93" w:rsidRDefault="00420B28" w:rsidP="00420B28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ab/>
        <w:t>Задачи курса:</w:t>
      </w:r>
    </w:p>
    <w:p w:rsidR="00420B28" w:rsidRPr="00385C93" w:rsidRDefault="00420B28" w:rsidP="00420B28">
      <w:pPr>
        <w:pStyle w:val="Style17"/>
        <w:widowControl/>
        <w:numPr>
          <w:ilvl w:val="0"/>
          <w:numId w:val="31"/>
        </w:numPr>
        <w:tabs>
          <w:tab w:val="left" w:pos="0"/>
        </w:tabs>
        <w:spacing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социализация 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ребёнка; </w:t>
      </w:r>
    </w:p>
    <w:p w:rsidR="00420B28" w:rsidRPr="00385C93" w:rsidRDefault="00420B28" w:rsidP="00420B28">
      <w:pPr>
        <w:pStyle w:val="Style17"/>
        <w:widowControl/>
        <w:numPr>
          <w:ilvl w:val="0"/>
          <w:numId w:val="31"/>
        </w:numPr>
        <w:tabs>
          <w:tab w:val="left" w:pos="0"/>
        </w:tabs>
        <w:spacing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420B28" w:rsidRPr="00385C93" w:rsidRDefault="00420B28" w:rsidP="00420B28">
      <w:pPr>
        <w:pStyle w:val="Style17"/>
        <w:widowControl/>
        <w:numPr>
          <w:ilvl w:val="0"/>
          <w:numId w:val="31"/>
        </w:numPr>
        <w:tabs>
          <w:tab w:val="left" w:pos="0"/>
        </w:tabs>
        <w:spacing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i/>
          <w:sz w:val="24"/>
          <w:szCs w:val="24"/>
        </w:rPr>
        <w:t>формирование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420B28" w:rsidRPr="00385C93" w:rsidRDefault="00420B28" w:rsidP="00420B28">
      <w:pPr>
        <w:pStyle w:val="Style17"/>
        <w:widowControl/>
        <w:numPr>
          <w:ilvl w:val="0"/>
          <w:numId w:val="31"/>
        </w:numPr>
        <w:tabs>
          <w:tab w:val="left" w:pos="0"/>
        </w:tabs>
        <w:spacing w:line="240" w:lineRule="auto"/>
        <w:rPr>
          <w:rFonts w:ascii="Times New Roman" w:hAnsi="Times New Roman"/>
        </w:rPr>
      </w:pPr>
      <w:r w:rsidRPr="00385C93">
        <w:rPr>
          <w:rStyle w:val="FontStyle44"/>
          <w:rFonts w:ascii="Times New Roman" w:hAnsi="Times New Roman" w:cs="Times New Roman"/>
          <w:i/>
          <w:sz w:val="24"/>
          <w:szCs w:val="24"/>
        </w:rPr>
        <w:t>воспитание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420B28" w:rsidRPr="00385C93" w:rsidRDefault="00420B28" w:rsidP="00420B28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pStyle w:val="Style17"/>
        <w:widowControl/>
        <w:tabs>
          <w:tab w:val="left" w:pos="552"/>
        </w:tabs>
        <w:spacing w:line="240" w:lineRule="auto"/>
        <w:ind w:firstLine="851"/>
        <w:rPr>
          <w:rFonts w:ascii="Times New Roman" w:hAnsi="Times New Roman"/>
        </w:rPr>
      </w:pPr>
      <w:r w:rsidRPr="00385C93">
        <w:rPr>
          <w:rFonts w:ascii="Times New Roman" w:hAnsi="Times New Roman"/>
        </w:rPr>
        <w:t xml:space="preserve">При отборе содержания курса и компонентов учебной деятельности положен </w:t>
      </w:r>
      <w:r w:rsidRPr="00385C93">
        <w:rPr>
          <w:rFonts w:ascii="Times New Roman" w:hAnsi="Times New Roman"/>
          <w:i/>
        </w:rPr>
        <w:t>личностно-ориентированный подход</w:t>
      </w:r>
      <w:r w:rsidRPr="00385C93">
        <w:rPr>
          <w:rFonts w:ascii="Times New Roman" w:hAnsi="Times New Roman"/>
        </w:rPr>
        <w:t xml:space="preserve"> в обучении</w:t>
      </w:r>
      <w:r w:rsidRPr="00385C93">
        <w:rPr>
          <w:rFonts w:ascii="Times New Roman" w:hAnsi="Times New Roman"/>
          <w:i/>
        </w:rPr>
        <w:t xml:space="preserve">. </w:t>
      </w:r>
      <w:r w:rsidRPr="00385C93">
        <w:rPr>
          <w:rFonts w:ascii="Times New Roman" w:hAnsi="Times New Roman"/>
        </w:rPr>
        <w:t xml:space="preserve">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 как процесс </w:t>
      </w:r>
      <w:r w:rsidRPr="00385C93">
        <w:rPr>
          <w:rFonts w:ascii="Times New Roman" w:hAnsi="Times New Roman"/>
          <w:i/>
        </w:rPr>
        <w:t>становления личности</w:t>
      </w:r>
      <w:r w:rsidRPr="00385C93">
        <w:rPr>
          <w:rFonts w:ascii="Times New Roman" w:hAnsi="Times New Roman"/>
        </w:rPr>
        <w:t xml:space="preserve">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</w:t>
      </w:r>
      <w:r w:rsidRPr="00385C93">
        <w:rPr>
          <w:rFonts w:ascii="Times New Roman" w:hAnsi="Times New Roman"/>
        </w:rPr>
        <w:lastRenderedPageBreak/>
        <w:t xml:space="preserve">нально-образное,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</w:t>
      </w:r>
      <w:r w:rsidRPr="00385C93">
        <w:rPr>
          <w:rFonts w:ascii="Times New Roman" w:hAnsi="Times New Roman"/>
          <w:i/>
        </w:rPr>
        <w:t>развивает</w:t>
      </w:r>
      <w:r w:rsidRPr="00385C93">
        <w:rPr>
          <w:rFonts w:ascii="Times New Roman" w:hAnsi="Times New Roman"/>
        </w:rPr>
        <w:t xml:space="preserve"> 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385C93" w:rsidRDefault="00385C93" w:rsidP="00420B2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C93">
        <w:rPr>
          <w:rFonts w:ascii="Times New Roman" w:hAnsi="Times New Roman" w:cs="Times New Roman"/>
          <w:b/>
          <w:sz w:val="24"/>
          <w:szCs w:val="24"/>
        </w:rPr>
        <w:t>Место предмета «Окружающий мир» в учебном плане  и структура курса</w:t>
      </w:r>
    </w:p>
    <w:p w:rsidR="00420B28" w:rsidRPr="00385C93" w:rsidRDefault="00420B28" w:rsidP="00420B2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в </w:t>
      </w:r>
      <w:r w:rsidR="00385C93">
        <w:rPr>
          <w:rFonts w:ascii="Times New Roman" w:hAnsi="Times New Roman" w:cs="Times New Roman"/>
          <w:sz w:val="24"/>
          <w:szCs w:val="24"/>
        </w:rPr>
        <w:t>4</w:t>
      </w:r>
      <w:r w:rsidRPr="00385C93">
        <w:rPr>
          <w:rFonts w:ascii="Times New Roman" w:hAnsi="Times New Roman" w:cs="Times New Roman"/>
          <w:sz w:val="24"/>
          <w:szCs w:val="24"/>
        </w:rPr>
        <w:t xml:space="preserve">-м классе на изучение предмета «Окружающий мир» выделяется </w:t>
      </w:r>
      <w:r w:rsidRPr="00385C93">
        <w:rPr>
          <w:rFonts w:ascii="Times New Roman" w:hAnsi="Times New Roman" w:cs="Times New Roman"/>
          <w:b/>
          <w:sz w:val="24"/>
          <w:szCs w:val="24"/>
        </w:rPr>
        <w:t>6</w:t>
      </w:r>
      <w:r w:rsidR="008B6888">
        <w:rPr>
          <w:rFonts w:ascii="Times New Roman" w:hAnsi="Times New Roman" w:cs="Times New Roman"/>
          <w:b/>
          <w:sz w:val="24"/>
          <w:szCs w:val="24"/>
        </w:rPr>
        <w:t>8</w:t>
      </w:r>
      <w:r w:rsidRPr="00385C93">
        <w:rPr>
          <w:rFonts w:ascii="Times New Roman" w:hAnsi="Times New Roman" w:cs="Times New Roman"/>
          <w:b/>
          <w:sz w:val="24"/>
          <w:szCs w:val="24"/>
        </w:rPr>
        <w:t xml:space="preserve"> часов (2 часа в неделю)</w:t>
      </w:r>
      <w:r w:rsidRPr="00385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C1A" w:rsidRDefault="003A7C1A" w:rsidP="00420B28">
      <w:pPr>
        <w:shd w:val="clear" w:color="auto" w:fill="FFFFFF"/>
        <w:tabs>
          <w:tab w:val="left" w:pos="0"/>
        </w:tabs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shd w:val="clear" w:color="auto" w:fill="FFFFFF"/>
        <w:tabs>
          <w:tab w:val="left" w:pos="0"/>
        </w:tabs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C93">
        <w:rPr>
          <w:rFonts w:ascii="Times New Roman" w:hAnsi="Times New Roman" w:cs="Times New Roman"/>
          <w:b/>
          <w:sz w:val="24"/>
          <w:szCs w:val="24"/>
        </w:rPr>
        <w:t>Обеспечение предмета</w:t>
      </w:r>
    </w:p>
    <w:p w:rsidR="00420B28" w:rsidRPr="00385C93" w:rsidRDefault="00420B28" w:rsidP="00420B2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2393"/>
        <w:gridCol w:w="1593"/>
      </w:tblGrid>
      <w:tr w:rsidR="00420B28" w:rsidRPr="00385C93" w:rsidTr="00385C93">
        <w:tc>
          <w:tcPr>
            <w:tcW w:w="2093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93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420B28" w:rsidRPr="00385C93" w:rsidTr="00385C93">
        <w:tc>
          <w:tcPr>
            <w:tcW w:w="9481" w:type="dxa"/>
            <w:gridSpan w:val="4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УМК «Гармония»</w:t>
            </w:r>
          </w:p>
        </w:tc>
      </w:tr>
      <w:tr w:rsidR="00420B28" w:rsidRPr="00385C93" w:rsidTr="00385C93">
        <w:tc>
          <w:tcPr>
            <w:tcW w:w="20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3402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для </w:t>
            </w:r>
            <w:r w:rsidR="00385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2-х частях</w:t>
            </w:r>
          </w:p>
        </w:tc>
        <w:tc>
          <w:tcPr>
            <w:tcW w:w="23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6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B28" w:rsidRPr="00385C93" w:rsidTr="00385C93">
        <w:tc>
          <w:tcPr>
            <w:tcW w:w="20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3402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Тетради с печатной основой к учебнику «Окружающий мир»  для </w:t>
            </w:r>
            <w:r w:rsidR="00385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3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420B28" w:rsidRPr="00385C93" w:rsidRDefault="004A6474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20B28" w:rsidRPr="00385C93" w:rsidTr="00385C93">
        <w:tc>
          <w:tcPr>
            <w:tcW w:w="20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3402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для </w:t>
            </w:r>
            <w:r w:rsidR="00385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3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6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20B28" w:rsidRPr="00385C93" w:rsidRDefault="00420B28" w:rsidP="00420B2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pStyle w:val="a6"/>
        <w:numPr>
          <w:ilvl w:val="0"/>
          <w:numId w:val="29"/>
        </w:numPr>
        <w:spacing w:after="120"/>
        <w:rPr>
          <w:b/>
        </w:rPr>
      </w:pPr>
      <w:r w:rsidRPr="00385C93">
        <w:rPr>
          <w:b/>
        </w:rPr>
        <w:t>Справочные пособия, словари.</w:t>
      </w:r>
    </w:p>
    <w:p w:rsidR="00420B28" w:rsidRPr="00385C93" w:rsidRDefault="00420B28" w:rsidP="00420B28">
      <w:pPr>
        <w:pStyle w:val="a6"/>
        <w:numPr>
          <w:ilvl w:val="1"/>
          <w:numId w:val="29"/>
        </w:numPr>
        <w:spacing w:after="120"/>
        <w:ind w:left="1560" w:hanging="426"/>
      </w:pPr>
      <w:r w:rsidRPr="00385C93">
        <w:t>Энциклопедия «Я познаю мир», М, 2003</w:t>
      </w:r>
    </w:p>
    <w:p w:rsidR="00420B28" w:rsidRPr="00385C93" w:rsidRDefault="00420B28" w:rsidP="00420B28">
      <w:pPr>
        <w:pStyle w:val="a6"/>
        <w:numPr>
          <w:ilvl w:val="0"/>
          <w:numId w:val="29"/>
        </w:numPr>
        <w:spacing w:after="120"/>
        <w:rPr>
          <w:b/>
        </w:rPr>
      </w:pPr>
      <w:r w:rsidRPr="00385C93">
        <w:rPr>
          <w:b/>
        </w:rPr>
        <w:t>Методические пособия для учителя</w:t>
      </w:r>
    </w:p>
    <w:p w:rsidR="00420B28" w:rsidRPr="0050017C" w:rsidRDefault="00420B28" w:rsidP="0050017C">
      <w:pPr>
        <w:pStyle w:val="a4"/>
        <w:numPr>
          <w:ilvl w:val="0"/>
          <w:numId w:val="30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proofErr w:type="spellStart"/>
      <w:r w:rsidRPr="00385C93">
        <w:rPr>
          <w:rFonts w:ascii="Times New Roman" w:hAnsi="Times New Roman"/>
          <w:szCs w:val="24"/>
        </w:rPr>
        <w:t>Поглазова</w:t>
      </w:r>
      <w:proofErr w:type="spellEnd"/>
      <w:r w:rsidRPr="00385C93">
        <w:rPr>
          <w:rFonts w:ascii="Times New Roman" w:hAnsi="Times New Roman"/>
          <w:szCs w:val="24"/>
        </w:rPr>
        <w:t xml:space="preserve"> О.Т. Методические рекомендации к учебнику «Окружающий мир» для </w:t>
      </w:r>
      <w:r w:rsidR="00385C93">
        <w:rPr>
          <w:rFonts w:ascii="Times New Roman" w:hAnsi="Times New Roman"/>
          <w:szCs w:val="24"/>
        </w:rPr>
        <w:t>4</w:t>
      </w:r>
      <w:r w:rsidRPr="00385C93">
        <w:rPr>
          <w:rFonts w:ascii="Times New Roman" w:hAnsi="Times New Roman"/>
          <w:szCs w:val="24"/>
        </w:rPr>
        <w:t xml:space="preserve"> класса. – Смоленск: Ассоциация </w:t>
      </w:r>
      <w:r w:rsidRPr="00385C93">
        <w:rPr>
          <w:rFonts w:ascii="Times New Roman" w:hAnsi="Times New Roman"/>
          <w:szCs w:val="24"/>
          <w:lang w:val="en-US"/>
        </w:rPr>
        <w:t>XXI</w:t>
      </w:r>
      <w:r w:rsidR="004A6474">
        <w:rPr>
          <w:rFonts w:ascii="Times New Roman" w:hAnsi="Times New Roman"/>
          <w:szCs w:val="24"/>
        </w:rPr>
        <w:t xml:space="preserve"> – 2012</w:t>
      </w:r>
      <w:r w:rsidRPr="00385C93">
        <w:rPr>
          <w:rFonts w:ascii="Times New Roman" w:hAnsi="Times New Roman"/>
          <w:szCs w:val="24"/>
        </w:rPr>
        <w:t>.</w:t>
      </w:r>
    </w:p>
    <w:p w:rsidR="00420B28" w:rsidRPr="00385C93" w:rsidRDefault="00420B28" w:rsidP="00420B28">
      <w:pPr>
        <w:pStyle w:val="a6"/>
        <w:numPr>
          <w:ilvl w:val="0"/>
          <w:numId w:val="30"/>
        </w:numPr>
        <w:spacing w:after="240"/>
        <w:ind w:left="0" w:firstLine="1211"/>
        <w:rPr>
          <w:b/>
        </w:rPr>
      </w:pPr>
      <w:r w:rsidRPr="00385C93">
        <w:rPr>
          <w:b/>
        </w:rPr>
        <w:t>Печатные пособия для учащихся (плакаты, схемы…)</w:t>
      </w:r>
    </w:p>
    <w:p w:rsidR="00801E20" w:rsidRDefault="00801E20" w:rsidP="00801E20">
      <w:pPr>
        <w:pStyle w:val="a6"/>
        <w:spacing w:line="276" w:lineRule="auto"/>
        <w:ind w:left="1571"/>
        <w:rPr>
          <w:b/>
        </w:rPr>
      </w:pPr>
      <w:bookmarkStart w:id="1" w:name="bookmark0"/>
    </w:p>
    <w:p w:rsidR="00801E20" w:rsidRPr="00801E20" w:rsidRDefault="00801E20" w:rsidP="00801E20">
      <w:pPr>
        <w:pStyle w:val="a6"/>
        <w:spacing w:line="276" w:lineRule="auto"/>
        <w:ind w:left="1571"/>
        <w:rPr>
          <w:b/>
        </w:rPr>
      </w:pPr>
      <w:r w:rsidRPr="00801E20">
        <w:rPr>
          <w:b/>
        </w:rPr>
        <w:t xml:space="preserve">ПЛАНИРУЕМЫЕ РЕЗУЛЬТАТЫ </w:t>
      </w:r>
      <w:bookmarkEnd w:id="1"/>
    </w:p>
    <w:p w:rsidR="00420B28" w:rsidRPr="00385C93" w:rsidRDefault="00420B28" w:rsidP="00420B28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ab/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420B28" w:rsidRPr="00385C93" w:rsidRDefault="00420B28" w:rsidP="00420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85C93">
        <w:rPr>
          <w:rFonts w:ascii="Times New Roman" w:hAnsi="Times New Roman" w:cs="Times New Roman"/>
          <w:b/>
          <w:sz w:val="24"/>
          <w:szCs w:val="24"/>
        </w:rPr>
        <w:t>Личностныерезультаты</w:t>
      </w:r>
      <w:proofErr w:type="spellEnd"/>
      <w:r w:rsidRPr="00385C93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</w:t>
      </w:r>
    </w:p>
    <w:p w:rsidR="00420B28" w:rsidRPr="00385C93" w:rsidRDefault="00420B28" w:rsidP="00420B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 ученика </w:t>
      </w:r>
      <w:proofErr w:type="spellStart"/>
      <w:r w:rsidRPr="00385C93">
        <w:rPr>
          <w:rFonts w:ascii="Times New Roman" w:hAnsi="Times New Roman" w:cs="Times New Roman"/>
          <w:sz w:val="24"/>
          <w:szCs w:val="24"/>
        </w:rPr>
        <w:t>будут</w:t>
      </w:r>
      <w:r w:rsidRPr="00385C93"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spellEnd"/>
      <w:r w:rsidRPr="00385C9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готовность оценивать свой учебный труд, принимать оценки одноклассников, учителя, родителей; 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понимание ценности семьи в жизни человека и важности заботливого отношения между её членами;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себя как </w:t>
      </w:r>
      <w:proofErr w:type="spellStart"/>
      <w:r w:rsidRPr="00385C93">
        <w:rPr>
          <w:rFonts w:ascii="Times New Roman" w:hAnsi="Times New Roman" w:cs="Times New Roman"/>
          <w:sz w:val="24"/>
          <w:szCs w:val="24"/>
        </w:rPr>
        <w:t>гражданинасвоего</w:t>
      </w:r>
      <w:proofErr w:type="spellEnd"/>
      <w:r w:rsidRPr="00385C93">
        <w:rPr>
          <w:rFonts w:ascii="Times New Roman" w:hAnsi="Times New Roman" w:cs="Times New Roman"/>
          <w:sz w:val="24"/>
          <w:szCs w:val="24"/>
        </w:rPr>
        <w:t xml:space="preserve">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понимание важности здорового образа жизни. </w:t>
      </w:r>
    </w:p>
    <w:p w:rsidR="00420B28" w:rsidRPr="00385C93" w:rsidRDefault="00420B28" w:rsidP="00420B28">
      <w:pPr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 ученика </w:t>
      </w:r>
      <w:proofErr w:type="spellStart"/>
      <w:r w:rsidRPr="00385C93">
        <w:rPr>
          <w:rFonts w:ascii="Times New Roman" w:hAnsi="Times New Roman" w:cs="Times New Roman"/>
          <w:sz w:val="24"/>
          <w:szCs w:val="24"/>
        </w:rPr>
        <w:t>могут</w:t>
      </w:r>
      <w:r w:rsidRPr="00385C93">
        <w:rPr>
          <w:rFonts w:ascii="Times New Roman" w:hAnsi="Times New Roman" w:cs="Times New Roman"/>
          <w:i/>
          <w:sz w:val="24"/>
          <w:szCs w:val="24"/>
        </w:rPr>
        <w:t>быть</w:t>
      </w:r>
      <w:proofErr w:type="spellEnd"/>
      <w:r w:rsidRPr="00385C93">
        <w:rPr>
          <w:rFonts w:ascii="Times New Roman" w:hAnsi="Times New Roman" w:cs="Times New Roman"/>
          <w:i/>
          <w:sz w:val="24"/>
          <w:szCs w:val="24"/>
        </w:rPr>
        <w:t xml:space="preserve"> сформированы</w:t>
      </w:r>
      <w:r w:rsidRPr="00385C93">
        <w:rPr>
          <w:rFonts w:ascii="Times New Roman" w:hAnsi="Times New Roman" w:cs="Times New Roman"/>
          <w:sz w:val="24"/>
          <w:szCs w:val="24"/>
        </w:rPr>
        <w:t>: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 умение сотрудничать;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уважения к прошлому своих предков, </w:t>
      </w:r>
      <w:r w:rsidRPr="00385C93">
        <w:rPr>
          <w:rFonts w:ascii="Times New Roman" w:hAnsi="Times New Roman" w:cs="Times New Roman"/>
          <w:sz w:val="24"/>
          <w:szCs w:val="24"/>
        </w:rPr>
        <w:t xml:space="preserve">желания продолжить их добрые дела; 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осознание личной ответственности за своё здоровье и здоровье окружающих.</w:t>
      </w:r>
    </w:p>
    <w:p w:rsidR="00420B28" w:rsidRPr="00385C93" w:rsidRDefault="00420B28" w:rsidP="00420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85C93">
        <w:rPr>
          <w:rFonts w:ascii="Times New Roman" w:hAnsi="Times New Roman" w:cs="Times New Roman"/>
          <w:b/>
          <w:sz w:val="24"/>
          <w:szCs w:val="24"/>
        </w:rPr>
        <w:t>Метапредметныерезультаты</w:t>
      </w:r>
      <w:proofErr w:type="spellEnd"/>
    </w:p>
    <w:p w:rsidR="00420B28" w:rsidRPr="00385C93" w:rsidRDefault="00420B28" w:rsidP="00420B28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85C93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420B28" w:rsidRPr="00385C93" w:rsidRDefault="00420B28" w:rsidP="00420B28">
      <w:pPr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Ученик  </w:t>
      </w:r>
      <w:r w:rsidRPr="00385C93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организовывать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коллекцией);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принимать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(ставить) учебно-познавательную задачу и сохранять её до конца учебных действий; 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действовать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согласно составленному плану, а также по инструкциям учителя или данным в учебнике, рабочей тетради; 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контролировать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выполнение действий, вносить необходимые коррективы (свои и учителя); 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 xml:space="preserve">оценивать </w:t>
      </w:r>
      <w:r w:rsidRPr="00385C93">
        <w:rPr>
          <w:rFonts w:ascii="Times New Roman" w:hAnsi="Times New Roman" w:cs="Times New Roman"/>
          <w:sz w:val="24"/>
          <w:szCs w:val="24"/>
        </w:rPr>
        <w:t xml:space="preserve">результаты решения поставленных задач, находить ошибки и способы их устранения. </w:t>
      </w:r>
    </w:p>
    <w:p w:rsidR="00420B28" w:rsidRPr="00385C93" w:rsidRDefault="00420B28" w:rsidP="00420B28">
      <w:pPr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Ученик  получит </w:t>
      </w:r>
      <w:proofErr w:type="spellStart"/>
      <w:r w:rsidRPr="00385C93">
        <w:rPr>
          <w:rFonts w:ascii="Times New Roman" w:hAnsi="Times New Roman" w:cs="Times New Roman"/>
          <w:i/>
          <w:sz w:val="24"/>
          <w:szCs w:val="24"/>
        </w:rPr>
        <w:t>возможностьнаучиться</w:t>
      </w:r>
      <w:proofErr w:type="spellEnd"/>
      <w:r w:rsidRPr="00385C93">
        <w:rPr>
          <w:rFonts w:ascii="Times New Roman" w:hAnsi="Times New Roman" w:cs="Times New Roman"/>
          <w:sz w:val="24"/>
          <w:szCs w:val="24"/>
        </w:rPr>
        <w:t>:</w:t>
      </w:r>
    </w:p>
    <w:p w:rsidR="00420B28" w:rsidRPr="00385C93" w:rsidRDefault="00420B28" w:rsidP="00420B28">
      <w:pPr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оценивать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своё знание и незнание, умение и неумение, продвижение в овладении тем или иным знанием и умением по изучаемой теме; </w:t>
      </w:r>
    </w:p>
    <w:p w:rsidR="00420B28" w:rsidRPr="00385C93" w:rsidRDefault="00420B28" w:rsidP="00420B28">
      <w:pPr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 xml:space="preserve">ставить </w:t>
      </w:r>
      <w:r w:rsidRPr="00385C93">
        <w:rPr>
          <w:rFonts w:ascii="Times New Roman" w:hAnsi="Times New Roman" w:cs="Times New Roman"/>
          <w:sz w:val="24"/>
          <w:szCs w:val="24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 и др.);</w:t>
      </w:r>
    </w:p>
    <w:p w:rsidR="00420B28" w:rsidRPr="00385C93" w:rsidRDefault="00420B28" w:rsidP="00420B28">
      <w:pPr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lastRenderedPageBreak/>
        <w:t>проявлять инициативу</w:t>
      </w:r>
      <w:r w:rsidRPr="00385C93">
        <w:rPr>
          <w:rFonts w:ascii="Times New Roman" w:hAnsi="Times New Roman" w:cs="Times New Roman"/>
          <w:sz w:val="24"/>
          <w:szCs w:val="24"/>
        </w:rPr>
        <w:t xml:space="preserve"> в постановке новых задач, предлагать собственные способы решения;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адекватно оценивать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результаты учебной деятельности, осознавать причины неуспеха и обдумывать план восполнения пробелов в знаниях и умениях.</w:t>
      </w:r>
    </w:p>
    <w:p w:rsidR="00420B28" w:rsidRPr="00385C93" w:rsidRDefault="00420B28" w:rsidP="00420B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0B28" w:rsidRPr="00385C93" w:rsidRDefault="00420B28" w:rsidP="00420B28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85C93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420B28" w:rsidRPr="00385C93" w:rsidRDefault="00420B28" w:rsidP="00420B28">
      <w:pPr>
        <w:rPr>
          <w:rFonts w:ascii="Times New Roman" w:hAnsi="Times New Roman" w:cs="Times New Roman"/>
          <w:i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Ученик  </w:t>
      </w:r>
      <w:r w:rsidRPr="00385C93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учебно-познавательную, учебно-практическую, экспериментальную задачи;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 xml:space="preserve">осуществлять </w:t>
      </w:r>
      <w:r w:rsidRPr="00385C93">
        <w:rPr>
          <w:rFonts w:ascii="Times New Roman" w:hAnsi="Times New Roman" w:cs="Times New Roman"/>
          <w:sz w:val="24"/>
          <w:szCs w:val="24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подводить под понятие</w:t>
      </w:r>
      <w:r w:rsidRPr="00385C93">
        <w:rPr>
          <w:rFonts w:ascii="Times New Roman" w:hAnsi="Times New Roman" w:cs="Times New Roman"/>
          <w:sz w:val="24"/>
          <w:szCs w:val="24"/>
        </w:rPr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i/>
          <w:sz w:val="24"/>
          <w:szCs w:val="24"/>
        </w:rPr>
        <w:t>наблюдать и сопоставлять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готовые модели для изучения строения природных объектов и объяснения природных явлений;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 xml:space="preserve">осуществлять </w:t>
      </w:r>
      <w:r w:rsidRPr="00385C93">
        <w:rPr>
          <w:rFonts w:ascii="Times New Roman" w:hAnsi="Times New Roman" w:cs="Times New Roman"/>
          <w:sz w:val="24"/>
          <w:szCs w:val="24"/>
        </w:rPr>
        <w:t xml:space="preserve">кодирование и декодирование информации в знаково-символической форме. </w:t>
      </w:r>
    </w:p>
    <w:p w:rsidR="00420B28" w:rsidRPr="00385C93" w:rsidRDefault="00420B28" w:rsidP="00420B28">
      <w:pPr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Ученик  получит </w:t>
      </w:r>
      <w:r w:rsidRPr="00385C93">
        <w:rPr>
          <w:rFonts w:ascii="Times New Roman" w:hAnsi="Times New Roman" w:cs="Times New Roman"/>
          <w:i/>
          <w:sz w:val="24"/>
          <w:szCs w:val="24"/>
        </w:rPr>
        <w:t>возможность научиться</w:t>
      </w:r>
      <w:r w:rsidRPr="00385C93">
        <w:rPr>
          <w:rFonts w:ascii="Times New Roman" w:hAnsi="Times New Roman" w:cs="Times New Roman"/>
          <w:sz w:val="24"/>
          <w:szCs w:val="24"/>
        </w:rPr>
        <w:t>:</w:t>
      </w:r>
    </w:p>
    <w:p w:rsidR="00420B28" w:rsidRPr="00385C93" w:rsidRDefault="00420B28" w:rsidP="00420B28">
      <w:pPr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осмысливать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цель чтения, выбор вида чтения в зависимости от цели;</w:t>
      </w:r>
    </w:p>
    <w:p w:rsidR="00420B28" w:rsidRPr="00385C93" w:rsidRDefault="00420B28" w:rsidP="00420B28">
      <w:pPr>
        <w:pStyle w:val="ab"/>
        <w:numPr>
          <w:ilvl w:val="0"/>
          <w:numId w:val="36"/>
        </w:numPr>
        <w:spacing w:after="0"/>
        <w:ind w:left="0" w:firstLine="0"/>
      </w:pPr>
      <w:r w:rsidRPr="00385C93">
        <w:rPr>
          <w:i/>
        </w:rPr>
        <w:t>сопоставлять</w:t>
      </w:r>
      <w:r w:rsidRPr="00385C93">
        <w:t xml:space="preserve">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420B28" w:rsidRPr="00385C93" w:rsidRDefault="00420B28" w:rsidP="00420B28">
      <w:pPr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обобщать и систематизировать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информацию, переводить её из одной формы в другую (принятую в словесной форме, переводить в изобразительную, схематическую, табличную); </w:t>
      </w:r>
    </w:p>
    <w:p w:rsidR="00420B28" w:rsidRPr="00385C93" w:rsidRDefault="00420B28" w:rsidP="00420B28">
      <w:pPr>
        <w:pStyle w:val="ab"/>
        <w:numPr>
          <w:ilvl w:val="0"/>
          <w:numId w:val="36"/>
        </w:numPr>
        <w:spacing w:after="0"/>
        <w:ind w:left="0" w:firstLine="0"/>
      </w:pPr>
      <w:r w:rsidRPr="00385C93">
        <w:rPr>
          <w:i/>
        </w:rPr>
        <w:t>дополнять</w:t>
      </w:r>
      <w:r w:rsidRPr="00385C93">
        <w:t xml:space="preserve"> готовые информационные объекты (тексты, таблицы, схемы, диаграммы), создавать собственные;</w:t>
      </w:r>
    </w:p>
    <w:p w:rsidR="00420B28" w:rsidRPr="00385C93" w:rsidRDefault="00420B28" w:rsidP="00420B28">
      <w:pPr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деятельность, участвовать в проектах, выполняемых в рамках урока или внеурочных занятиях.</w:t>
      </w:r>
    </w:p>
    <w:p w:rsidR="00420B28" w:rsidRPr="00385C93" w:rsidRDefault="00420B28" w:rsidP="00420B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0B28" w:rsidRPr="00385C93" w:rsidRDefault="00420B28" w:rsidP="00420B28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85C93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420B28" w:rsidRPr="00385C93" w:rsidRDefault="00420B28" w:rsidP="00420B28">
      <w:pPr>
        <w:rPr>
          <w:rFonts w:ascii="Times New Roman" w:hAnsi="Times New Roman" w:cs="Times New Roman"/>
          <w:i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385C93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420B28" w:rsidRPr="00385C93" w:rsidRDefault="00420B28" w:rsidP="00420B28">
      <w:pPr>
        <w:pStyle w:val="ab"/>
        <w:numPr>
          <w:ilvl w:val="0"/>
          <w:numId w:val="32"/>
        </w:numPr>
        <w:spacing w:after="0"/>
        <w:ind w:left="0" w:firstLine="0"/>
      </w:pPr>
      <w:r w:rsidRPr="00385C93">
        <w:t xml:space="preserve">осознанно и произвольно </w:t>
      </w:r>
      <w:r w:rsidRPr="00385C93">
        <w:rPr>
          <w:i/>
        </w:rPr>
        <w:t>строить</w:t>
      </w:r>
      <w:r w:rsidRPr="00385C93">
        <w:t xml:space="preserve"> речевое высказывание в устной и письменной форме;</w:t>
      </w:r>
    </w:p>
    <w:p w:rsidR="00420B28" w:rsidRPr="00385C93" w:rsidRDefault="00420B28" w:rsidP="00420B28">
      <w:pPr>
        <w:pStyle w:val="ab"/>
        <w:numPr>
          <w:ilvl w:val="0"/>
          <w:numId w:val="32"/>
        </w:numPr>
        <w:spacing w:after="0"/>
        <w:ind w:left="0" w:firstLine="0"/>
      </w:pPr>
      <w:r w:rsidRPr="00385C93">
        <w:rPr>
          <w:i/>
        </w:rPr>
        <w:t>аргументировано отвечать</w:t>
      </w:r>
      <w:r w:rsidRPr="00385C93">
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вступать в учебное сотрудничество</w:t>
      </w:r>
      <w:r w:rsidRPr="00385C93">
        <w:rPr>
          <w:rFonts w:ascii="Times New Roman" w:hAnsi="Times New Roman" w:cs="Times New Roman"/>
          <w:sz w:val="24"/>
          <w:szCs w:val="24"/>
        </w:rPr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420B28" w:rsidRPr="00385C93" w:rsidRDefault="00420B28" w:rsidP="00420B28">
      <w:pPr>
        <w:pStyle w:val="ab"/>
        <w:numPr>
          <w:ilvl w:val="0"/>
          <w:numId w:val="32"/>
        </w:numPr>
        <w:spacing w:after="0"/>
        <w:ind w:left="0" w:firstLine="0"/>
      </w:pPr>
      <w:r w:rsidRPr="00385C93">
        <w:rPr>
          <w:i/>
        </w:rPr>
        <w:t>допускать</w:t>
      </w:r>
      <w:r w:rsidRPr="00385C93"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420B28" w:rsidRPr="00385C93" w:rsidRDefault="00420B28" w:rsidP="00420B28">
      <w:pPr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lastRenderedPageBreak/>
        <w:t xml:space="preserve">ученик  получит </w:t>
      </w:r>
      <w:r w:rsidRPr="00385C93">
        <w:rPr>
          <w:rFonts w:ascii="Times New Roman" w:hAnsi="Times New Roman" w:cs="Times New Roman"/>
          <w:i/>
          <w:sz w:val="24"/>
          <w:szCs w:val="24"/>
        </w:rPr>
        <w:t>возможность научиться</w:t>
      </w:r>
      <w:r w:rsidRPr="00385C93">
        <w:rPr>
          <w:rFonts w:ascii="Times New Roman" w:hAnsi="Times New Roman" w:cs="Times New Roman"/>
          <w:sz w:val="24"/>
          <w:szCs w:val="24"/>
        </w:rPr>
        <w:t>:</w:t>
      </w:r>
    </w:p>
    <w:p w:rsidR="00420B28" w:rsidRPr="00385C93" w:rsidRDefault="00420B28" w:rsidP="00420B28">
      <w:pPr>
        <w:pStyle w:val="ab"/>
        <w:numPr>
          <w:ilvl w:val="0"/>
          <w:numId w:val="32"/>
        </w:numPr>
        <w:spacing w:after="0"/>
        <w:ind w:left="0" w:firstLine="0"/>
      </w:pPr>
      <w:r w:rsidRPr="00385C93">
        <w:rPr>
          <w:i/>
        </w:rPr>
        <w:t>оперировать</w:t>
      </w:r>
      <w:r w:rsidRPr="00385C93">
        <w:t xml:space="preserve">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420B28" w:rsidRPr="00385C93" w:rsidRDefault="00420B28" w:rsidP="00420B28">
      <w:pPr>
        <w:pStyle w:val="ab"/>
        <w:numPr>
          <w:ilvl w:val="0"/>
          <w:numId w:val="32"/>
        </w:numPr>
        <w:spacing w:after="0"/>
        <w:ind w:left="0" w:firstLine="0"/>
      </w:pPr>
      <w:r w:rsidRPr="00385C93">
        <w:rPr>
          <w:i/>
        </w:rPr>
        <w:t>планировать</w:t>
      </w:r>
      <w:r w:rsidRPr="00385C93">
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420B28" w:rsidRPr="00385C93" w:rsidRDefault="00420B28" w:rsidP="00420B28">
      <w:pPr>
        <w:pStyle w:val="ab"/>
        <w:numPr>
          <w:ilvl w:val="0"/>
          <w:numId w:val="32"/>
        </w:numPr>
        <w:spacing w:after="0"/>
        <w:ind w:left="0" w:firstLine="0"/>
      </w:pPr>
      <w:r w:rsidRPr="00385C93">
        <w:rPr>
          <w:i/>
        </w:rPr>
        <w:t>проявлять инициативу</w:t>
      </w:r>
      <w:r w:rsidRPr="00385C93">
        <w:t xml:space="preserve"> в поиске и сборе информации для выполнения коллективной работы, желая помочь взрослым и сверстникам;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 xml:space="preserve">уважать </w:t>
      </w:r>
      <w:r w:rsidRPr="00385C93">
        <w:rPr>
          <w:rFonts w:ascii="Times New Roman" w:hAnsi="Times New Roman" w:cs="Times New Roman"/>
          <w:sz w:val="24"/>
          <w:szCs w:val="24"/>
        </w:rPr>
        <w:t>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420B28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1"/>
          <w:rFonts w:ascii="Times New Roman" w:hAnsi="Times New Roman" w:cs="Times New Roman"/>
          <w:sz w:val="24"/>
          <w:szCs w:val="24"/>
        </w:rPr>
        <w:t xml:space="preserve">участвовать в проектной деятельности, создавать творческие работы 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на заданную тему (рисунки, аппликации, модели, небольшие сообщения, презентации).</w:t>
      </w:r>
    </w:p>
    <w:p w:rsidR="00385C93" w:rsidRDefault="00385C93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  <w:sectPr w:rsidR="00385C93" w:rsidSect="004A6474">
          <w:footerReference w:type="default" r:id="rId8"/>
          <w:pgSz w:w="12240" w:h="15840"/>
          <w:pgMar w:top="993" w:right="900" w:bottom="1440" w:left="1418" w:header="720" w:footer="720" w:gutter="0"/>
          <w:pgNumType w:start="2"/>
          <w:cols w:space="60"/>
          <w:noEndnote/>
          <w:docGrid w:linePitch="272"/>
        </w:sectPr>
      </w:pPr>
    </w:p>
    <w:p w:rsidR="00420B28" w:rsidRPr="00385C93" w:rsidRDefault="00420B28" w:rsidP="00420B28">
      <w:pPr>
        <w:pStyle w:val="a4"/>
        <w:spacing w:line="240" w:lineRule="auto"/>
        <w:ind w:firstLine="851"/>
        <w:jc w:val="center"/>
        <w:outlineLvl w:val="0"/>
        <w:rPr>
          <w:rFonts w:ascii="Times New Roman" w:hAnsi="Times New Roman"/>
          <w:b/>
          <w:szCs w:val="24"/>
        </w:rPr>
      </w:pPr>
      <w:r w:rsidRPr="00385C93">
        <w:rPr>
          <w:rFonts w:ascii="Times New Roman" w:hAnsi="Times New Roman"/>
          <w:b/>
          <w:szCs w:val="24"/>
        </w:rPr>
        <w:lastRenderedPageBreak/>
        <w:t>Содержание предмета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9"/>
        <w:gridCol w:w="5953"/>
      </w:tblGrid>
      <w:tr w:rsidR="00385C93" w:rsidRPr="00385C93" w:rsidTr="00385C93">
        <w:trPr>
          <w:trHeight w:val="850"/>
        </w:trPr>
        <w:tc>
          <w:tcPr>
            <w:tcW w:w="1668" w:type="dxa"/>
            <w:vAlign w:val="center"/>
          </w:tcPr>
          <w:p w:rsidR="00385C93" w:rsidRPr="00385C93" w:rsidRDefault="00385C93" w:rsidP="00385C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7229" w:type="dxa"/>
            <w:vAlign w:val="center"/>
          </w:tcPr>
          <w:p w:rsidR="00385C93" w:rsidRPr="00385C93" w:rsidRDefault="00385C93" w:rsidP="00385C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 (выпускник научится)</w:t>
            </w:r>
          </w:p>
        </w:tc>
        <w:tc>
          <w:tcPr>
            <w:tcW w:w="5953" w:type="dxa"/>
            <w:vAlign w:val="center"/>
          </w:tcPr>
          <w:p w:rsidR="00385C93" w:rsidRPr="00385C93" w:rsidRDefault="00385C93" w:rsidP="00385C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Возможное 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(в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ыпускник получит </w:t>
            </w: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возможность научиться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385C93" w:rsidRPr="00385C93" w:rsidTr="00385C93">
        <w:tc>
          <w:tcPr>
            <w:tcW w:w="1668" w:type="dxa"/>
            <w:vAlign w:val="center"/>
          </w:tcPr>
          <w:p w:rsidR="00385C93" w:rsidRPr="00385C93" w:rsidRDefault="00385C93" w:rsidP="00385C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7229" w:type="dxa"/>
          </w:tcPr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основе наблюдений, с помощью иллюстраций, учебного текста объекты природы и изделия </w:t>
            </w:r>
            <w:proofErr w:type="spellStart"/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человека,явления</w:t>
            </w:r>
            <w:proofErr w:type="spellEnd"/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живой и неживой природы, формы суши и виды водоёмов, космические тела (звезда, планета, спутник, созвездие на примере Солнца, Земли,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уны, Большой Медведицы);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приводить примеры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представителей разных групп </w:t>
            </w:r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растений(</w:t>
            </w:r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дикорастущих и культурных, хвойных и лиственных де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вьев, кустарников и трав), грибов (съедобных,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ядовитых,пластинчатых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трубчатых), животных (зверей, птиц, насе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мых, рыб, земноводных, пресмыкающихся);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описывать, характеризовать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изученные природные объек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 и явления, называя их существенные признаки, опи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сывая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внешнего вида (на примере своей местности);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сравнивать и классифицировать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объекты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окружающегомира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выявлять их сходства и различия, выделять суще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ные и несущественные признаки, распределять </w:t>
            </w:r>
            <w:proofErr w:type="spellStart"/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растения,животных</w:t>
            </w:r>
            <w:proofErr w:type="spellEnd"/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формы суши, водоёмы на группы по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выделеннымоснованиям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 тела зверей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птиц, насекомых, рыб, цветко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вого растения, части холма, реки;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части тела человека, называть внутренние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органыи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органы чувств, основные системы органов, объяснять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ихзначение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меры по сохранению их здоровья;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физической карте с п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омощью окраски и ус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ловных знаков формы суши (горы, равнины), виды </w:t>
            </w:r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водоёмов(</w:t>
            </w:r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реки, озёра, моря), залежи разных полезных ископаемых;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характеризовать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признаки времён года, сезонные изме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в живой и неживой природе; условия, необходимые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дляжизни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растений и животных, способы их питания и раз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жения;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помощью н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аблюдений и опытов свойства воз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духа, воды, полезных ископаемых, почвы;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условные знаки для обозначения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природныхобъектов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явлений, полезных ископаемых, для характе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стики погодных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условий (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температуры воздуха, степени об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лачности, силы и направления ветра);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и показывать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карте и глобусе материки и оке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аны Земли; горы и равнины, крупные реки и озёра России;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связь движени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Земли вокруг своей оси со сме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ной дня и ночи, обращения Земли вокруг Солнца со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сменойвремён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роль растений, животных в природе и в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жизничеловека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выявлять связи живых организмов в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 зонах и со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обществах;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факты эколо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гического неблагополучия в окру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жающей среде, оценивать положительное и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отрицательноевлияние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еловеческой деятельности на природу,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участвоватьв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природоохранной деятельности (всё на примере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своейместности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вести наблюдения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объектами живой и неживой </w:t>
            </w:r>
            <w:proofErr w:type="spellStart"/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природы,сезонными</w:t>
            </w:r>
            <w:proofErr w:type="spellEnd"/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изменениями в природе, погодой, за последо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тельностью развития из семени цветкового растения;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выполнять простые опыты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изучению свойств </w:t>
            </w:r>
            <w:proofErr w:type="spellStart"/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воздуха,воды</w:t>
            </w:r>
            <w:proofErr w:type="spellEnd"/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снега и льда, полезных ископаемых, соблюдая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техникубезопасности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пользуя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сь простейшим оборудованием, де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лать выводы по результатам исследования и фиксировать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ихв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предложенной форме;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готовые моде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 (глобусы, карты, рисунки-схе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мы, муляжи, рельефные макеты хол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ма, оврага и др.) для изу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чения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троения изучаемых объектов, объяснения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природныхявлений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нахождения географических объектов и др.;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исследовать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связи растений и животных с неживой при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дой (на основе наблюдений);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измерять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температуру (воздуха, воды, своего тела), </w:t>
            </w:r>
            <w:proofErr w:type="spellStart"/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пульс,рост</w:t>
            </w:r>
            <w:proofErr w:type="spellEnd"/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человека;</w:t>
            </w:r>
          </w:p>
          <w:p w:rsidR="00385C93" w:rsidRPr="00385C93" w:rsidRDefault="00385C93" w:rsidP="00092222">
            <w:pPr>
              <w:widowControl/>
              <w:rPr>
                <w:rFonts w:ascii="Times New Roman" w:hAnsi="Times New Roman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выращивать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растения одни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 из способов (из семян, </w:t>
            </w:r>
            <w:r w:rsidR="00092222" w:rsidRP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стебле</w:t>
            </w:r>
            <w:r w:rsidRPr="000922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вого черенка, листа).</w:t>
            </w:r>
          </w:p>
        </w:tc>
        <w:tc>
          <w:tcPr>
            <w:tcW w:w="5953" w:type="dxa"/>
          </w:tcPr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рассказывать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форме и движении Земли, об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изображенииеё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карте, о климатических условиях, расти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тельном и жи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вотном мире природных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зон, о труде и быте людей в при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родных зонах;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вести фенологические наблюдения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предсказывать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погодупо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местным признакам;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отличия человека от животных; круговорот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ществ и воды в природе; причины разных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климатическихусловий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Земле, приспособляемость растений и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животныхк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разным природным условиям;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готовить сообщения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небесных телах, о Солнечной </w:t>
            </w:r>
            <w:proofErr w:type="spellStart"/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системе,о</w:t>
            </w:r>
            <w:proofErr w:type="spellEnd"/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необычных явлениях природы; о способах сохране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чи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стоты водоёмов, суши, защиты растений и животных и др.;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пользоваться масштабом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чтении карт;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обобщать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системат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изировать полученные знания (ин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формацию из разных источников об изучаемых объектах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иприродных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процессах, результаты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аблюдений за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объектамиприроды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результаты эксперимента);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ставить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познавательную задачу перед про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ведением наблю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дения и опыта, подбирать необходимое оборудо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вание и из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мерительные приборы, планировать ход работы,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проводитьнужные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измерения, фиксировать результаты в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предложеннойформе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(страницы дневника фенологических </w:t>
            </w:r>
            <w:proofErr w:type="spellStart"/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наблюдений,таблица</w:t>
            </w:r>
            <w:proofErr w:type="spellEnd"/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схема, рисунок, словесный вывод);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природные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объекты и явления (дерево, цвет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ковое растение, гриб, гору, реку, круговорот воды в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природеи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др.);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участвовать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проектной деятельности (предложенной</w:t>
            </w:r>
          </w:p>
          <w:p w:rsidR="00385C93" w:rsidRPr="00385C93" w:rsidRDefault="00385C93" w:rsidP="00092222">
            <w:pPr>
              <w:widowControl/>
              <w:rPr>
                <w:b/>
              </w:rPr>
            </w:pP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автором учебника и самим учеником), проводя иссл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с использованием дополнительной литерату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ры, вклю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чая Интернет, собственные наблюдения;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презентовать</w:t>
            </w:r>
            <w:r w:rsidRPr="0009222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результаты</w:t>
            </w:r>
            <w:proofErr w:type="spellEnd"/>
            <w:r w:rsidRPr="0009222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своей работы.</w:t>
            </w:r>
          </w:p>
        </w:tc>
      </w:tr>
      <w:tr w:rsidR="00385C93" w:rsidRPr="00385C93" w:rsidTr="00385C93">
        <w:tc>
          <w:tcPr>
            <w:tcW w:w="1668" w:type="dxa"/>
            <w:vAlign w:val="center"/>
          </w:tcPr>
          <w:p w:rsidR="00385C93" w:rsidRPr="00385C93" w:rsidRDefault="00385C93" w:rsidP="00385C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общество</w:t>
            </w:r>
          </w:p>
        </w:tc>
        <w:tc>
          <w:tcPr>
            <w:tcW w:w="7229" w:type="dxa"/>
          </w:tcPr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окружающий мир целос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тно – в единстве при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роды, человека и общества;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единстве народов, культур, ре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лигий;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ориентироваться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соци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альных ролях и межличностных от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ношениях с одноклассниками, друзьями, взрослыми;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своей сем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ье, о домашнем хозяйстве, о про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фессиях членов семьи, 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внимательном и заботливом отно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шении друг к дру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гу, о тр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адициях и реликвиях семьи на ос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нове информации, собранной из собственных </w:t>
            </w:r>
            <w:proofErr w:type="spellStart"/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наблюдений,по</w:t>
            </w:r>
            <w:proofErr w:type="spellEnd"/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рассказам старших членов семьи, из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фотографическихальбомов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элементарные обществоведческие и исто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ческие понятия для решения учебно-познавательных задач;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узнавать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государственную символику РФ, отличать флаги герб России от флагов и гербов других стран мира;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карте Российскую Федерацию, её столицу –город Москву, свой регион и его административный центр;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отдельн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ых исторических картах места из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ученных исторических событий;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понимать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что такое Родина, родной край, малая родина;</w:t>
            </w:r>
          </w:p>
          <w:p w:rsidR="00092222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иллюстрации, сопоставлять их со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словеснымописанием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тексте, реконструировать исторические со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тия по отражающим их репродукциям картин; 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описывать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(пересказывать) изученные события из истории России;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готовить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небольшие сообщения о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достопримечательностяхМосквы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Санкт-Петербурга, демонстрируя </w:t>
            </w:r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фотографии(</w:t>
            </w:r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репродукции картин, открытки) государственных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зданий,исторических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памятников,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театров и других объектов куль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туры;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историч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еских деятелях; приводить приме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 открытий, фактов 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событий культуры, истории обще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ства, оценивая их значимость в жизни людей и государства;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объяснять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что такое Конституция, приводить примеры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обязанностей граждан России, называть права детей;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прошлое и настоящее; соотносить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историческиесобытия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датами, конкретную дату – с веком;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определятьпоследовательность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важнейших событий в истории России;</w:t>
            </w:r>
          </w:p>
          <w:p w:rsidR="00385C93" w:rsidRPr="00385C93" w:rsidRDefault="00385C93" w:rsidP="00092222">
            <w:pPr>
              <w:widowControl/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резул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ьтатам экскурсий о достопримеча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тельностях, памятных мест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ах, исторических памятниках, </w:t>
            </w:r>
            <w:r w:rsidR="00092222" w:rsidRP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r w:rsidRP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вестных людях родного города (села, районного центра).</w:t>
            </w:r>
          </w:p>
        </w:tc>
        <w:tc>
          <w:tcPr>
            <w:tcW w:w="5953" w:type="dxa"/>
          </w:tcPr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оценивать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характер взаимоотношений людей в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различныхсоциальных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группах (семья, общество сверстников и т. д.</w:t>
            </w:r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);физическую</w:t>
            </w:r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духовную красоту человека, его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поступков,трудолюбие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мастерство;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соблюдать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морально-этические нормы поведения в </w:t>
            </w:r>
            <w:proofErr w:type="spellStart"/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семье,школе</w:t>
            </w:r>
            <w:proofErr w:type="spellEnd"/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учреждениях культуры и других обще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венных ме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стах; </w:t>
            </w: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заботливо относиться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младшим, уважать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старших,быть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внимательным к людям с нарушением здоровья;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нравственные и безнравст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венные поступки, да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вать адекватную оценку своим поступкам;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составлять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родословную своей семьи;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символический смысл цветных полос рос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сий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ского флага, изображений на гербе России, Москвы,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своегорегиона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рисункам, схематическому плану об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устройстве старинной избы, старинного города, о </w:t>
            </w:r>
            <w:proofErr w:type="spellStart"/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редметахбыта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одежды, о военных действиях известных </w:t>
            </w:r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полководцев(</w:t>
            </w:r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материалам учебника и экскурсиям в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краеведческий,исторический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музеи, на местном материале);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рассуждать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прошлом, настоящем и будущем Родины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иродного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края; отражать важнейшие события в ис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тории От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ечества на «ленте времени»;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и показывать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глобусе, карте полушарий, поли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тической карте мира изученные страны мира, пути ве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ликих пу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тешественников – открывателей новых земель;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рассказыватьо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достопримечательностях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зученных стран,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особенностяхнародов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проживающих в них;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дополнительную информацию об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историческихдеятелях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князьях, царях, императорах, полковод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цах, учё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ных, изобретателях и других выдающихся деятелях </w:t>
            </w:r>
            <w:proofErr w:type="spellStart"/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России;оценивать</w:t>
            </w:r>
            <w:proofErr w:type="spellEnd"/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 вклад в сохранение независимости наше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го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сударства, в развитие культуры и благосостояния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народов,населяющих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её;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дополнительную лите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ратуру (словари, эн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циклопедии, детскую художественную литературу) с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цельюпоиска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ответов на вопросы, извлечения познава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тельной ин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формации об образе жизни, обычаях и верованиях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нашихпредков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 религиозных и светских праздниках </w:t>
            </w:r>
            <w:proofErr w:type="spellStart"/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народов,населяющих</w:t>
            </w:r>
            <w:proofErr w:type="spellEnd"/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родной край, для создания собственных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устныхи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письменных сообщений;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изображать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предметы с осевой, центральной,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переноснойсимметрией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85C93" w:rsidRPr="00385C93" w:rsidRDefault="00385C93" w:rsidP="00092222">
            <w:pPr>
              <w:widowControl/>
              <w:rPr>
                <w:i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(по желанию) из бумаги, пластилина, глины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идругих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материалов старинные городища, старинную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одежду,</w:t>
            </w:r>
            <w:r w:rsidRPr="0009222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предметы</w:t>
            </w:r>
            <w:proofErr w:type="spellEnd"/>
            <w:r w:rsidRPr="0009222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быта, военные доспехи дружинников и др.</w:t>
            </w:r>
          </w:p>
        </w:tc>
      </w:tr>
      <w:tr w:rsidR="00385C93" w:rsidRPr="00385C93" w:rsidTr="00385C93">
        <w:tc>
          <w:tcPr>
            <w:tcW w:w="1668" w:type="dxa"/>
            <w:vAlign w:val="center"/>
          </w:tcPr>
          <w:p w:rsidR="00385C93" w:rsidRPr="00385C93" w:rsidRDefault="00385C93" w:rsidP="00385C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безопасной жизни</w:t>
            </w:r>
          </w:p>
        </w:tc>
        <w:tc>
          <w:tcPr>
            <w:tcW w:w="7229" w:type="dxa"/>
            <w:vAlign w:val="center"/>
          </w:tcPr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осознавать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ценность здоровья и здорового образа жизни;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опасность не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которых природных явлений, обще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с незнакомыми людьми;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соблюдать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личн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 гигиены, безопасные нормы по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ведения в школе и других общественных местах;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соблюдать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нормы безопасного и культурного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поведенияв</w:t>
            </w:r>
            <w:proofErr w:type="spell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транспорте и на улицах города;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безопасны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правила обращения с электриче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ством, газом, водой;</w:t>
            </w:r>
          </w:p>
          <w:p w:rsidR="00385C93" w:rsidRPr="00385C93" w:rsidRDefault="00385C93" w:rsidP="00385C93">
            <w:pPr>
              <w:pStyle w:val="a6"/>
              <w:numPr>
                <w:ilvl w:val="0"/>
                <w:numId w:val="39"/>
              </w:numPr>
              <w:tabs>
                <w:tab w:val="left" w:pos="33"/>
              </w:tabs>
              <w:ind w:left="33" w:right="14"/>
              <w:rPr>
                <w:b/>
              </w:rPr>
            </w:pPr>
            <w:r w:rsidRPr="00385C93">
              <w:rPr>
                <w:rFonts w:eastAsiaTheme="minorHAnsi"/>
                <w:i/>
                <w:iCs/>
                <w:lang w:eastAsia="en-US"/>
              </w:rPr>
              <w:t xml:space="preserve">составлять и выполнять </w:t>
            </w:r>
            <w:r w:rsidRPr="00385C93">
              <w:rPr>
                <w:rFonts w:eastAsiaTheme="minorHAnsi"/>
                <w:lang w:eastAsia="en-US"/>
              </w:rPr>
              <w:t>режим дня.</w:t>
            </w:r>
          </w:p>
        </w:tc>
        <w:tc>
          <w:tcPr>
            <w:tcW w:w="5953" w:type="dxa"/>
          </w:tcPr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сохранять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 своего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организма, его внутренних орга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 и органов чувств;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следовать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правилам здорового образа жизни;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соблюдать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противопожарной безопасности;</w:t>
            </w:r>
          </w:p>
          <w:p w:rsidR="00385C93" w:rsidRPr="00385C93" w:rsidRDefault="00385C93" w:rsidP="00092222">
            <w:pPr>
              <w:widowControl/>
              <w:rPr>
                <w:i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первую помощь при лёгких травмах (порез, </w:t>
            </w:r>
            <w:proofErr w:type="spell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ушиб,</w:t>
            </w:r>
            <w:r w:rsidRPr="0009222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ожог</w:t>
            </w:r>
            <w:proofErr w:type="spellEnd"/>
            <w:r w:rsidRPr="0009222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).</w:t>
            </w:r>
          </w:p>
        </w:tc>
      </w:tr>
    </w:tbl>
    <w:p w:rsidR="003A7C1A" w:rsidRDefault="003A7C1A" w:rsidP="004A6474">
      <w:pPr>
        <w:rPr>
          <w:rFonts w:ascii="Times New Roman" w:hAnsi="Times New Roman" w:cs="Times New Roman"/>
          <w:b/>
          <w:sz w:val="24"/>
          <w:szCs w:val="28"/>
        </w:rPr>
        <w:sectPr w:rsidR="003A7C1A" w:rsidSect="00385C93">
          <w:pgSz w:w="16838" w:h="11906" w:orient="landscape"/>
          <w:pgMar w:top="540" w:right="1134" w:bottom="850" w:left="1134" w:header="708" w:footer="708" w:gutter="0"/>
          <w:cols w:space="708"/>
          <w:docGrid w:linePitch="360"/>
        </w:sectPr>
      </w:pPr>
    </w:p>
    <w:p w:rsidR="003A7C1A" w:rsidRDefault="003A7C1A" w:rsidP="004A6474">
      <w:pPr>
        <w:rPr>
          <w:rFonts w:ascii="Times New Roman" w:hAnsi="Times New Roman" w:cs="Times New Roman"/>
          <w:b/>
          <w:sz w:val="24"/>
          <w:szCs w:val="24"/>
        </w:rPr>
        <w:sectPr w:rsidR="003A7C1A" w:rsidSect="004A6474">
          <w:pgSz w:w="11906" w:h="16838"/>
          <w:pgMar w:top="1134" w:right="850" w:bottom="1134" w:left="540" w:header="708" w:footer="708" w:gutter="0"/>
          <w:cols w:space="708"/>
          <w:docGrid w:linePitch="360"/>
        </w:sectPr>
      </w:pPr>
    </w:p>
    <w:p w:rsidR="003647E2" w:rsidRPr="00601342" w:rsidRDefault="003647E2" w:rsidP="004A6474">
      <w:pPr>
        <w:rPr>
          <w:rFonts w:ascii="Times New Roman" w:hAnsi="Times New Roman" w:cs="Times New Roman"/>
          <w:sz w:val="24"/>
          <w:szCs w:val="24"/>
        </w:rPr>
      </w:pPr>
    </w:p>
    <w:p w:rsidR="00652623" w:rsidRPr="00802B3F" w:rsidRDefault="00652623" w:rsidP="00652623">
      <w:pPr>
        <w:jc w:val="center"/>
        <w:rPr>
          <w:rFonts w:ascii="Times New Roman" w:hAnsi="Times New Roman" w:cs="Times New Roman"/>
          <w:b/>
          <w:sz w:val="24"/>
        </w:rPr>
      </w:pPr>
      <w:r w:rsidRPr="00802B3F">
        <w:rPr>
          <w:rFonts w:ascii="Times New Roman" w:hAnsi="Times New Roman" w:cs="Times New Roman"/>
          <w:b/>
          <w:sz w:val="24"/>
        </w:rPr>
        <w:t>Система оценивания планируемых результатов по окружающему миру</w:t>
      </w:r>
    </w:p>
    <w:p w:rsidR="00652623" w:rsidRPr="00802B3F" w:rsidRDefault="00652623" w:rsidP="00652623">
      <w:pPr>
        <w:ind w:firstLine="851"/>
        <w:rPr>
          <w:rFonts w:ascii="Times New Roman" w:hAnsi="Times New Roman" w:cs="Times New Roman"/>
          <w:sz w:val="24"/>
        </w:rPr>
      </w:pPr>
      <w:r w:rsidRPr="00802B3F">
        <w:rPr>
          <w:rFonts w:ascii="Times New Roman" w:hAnsi="Times New Roman" w:cs="Times New Roman"/>
          <w:b/>
          <w:sz w:val="24"/>
        </w:rPr>
        <w:t>Отметка "5"</w:t>
      </w:r>
      <w:r w:rsidRPr="00802B3F">
        <w:rPr>
          <w:rFonts w:ascii="Times New Roman" w:hAnsi="Times New Roman" w:cs="Times New Roman"/>
          <w:sz w:val="24"/>
        </w:rPr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802B3F">
        <w:rPr>
          <w:rFonts w:ascii="Times New Roman" w:hAnsi="Times New Roman" w:cs="Times New Roman"/>
          <w:sz w:val="24"/>
        </w:rPr>
        <w:t>ЗУНов</w:t>
      </w:r>
      <w:proofErr w:type="spellEnd"/>
      <w:r w:rsidRPr="00802B3F">
        <w:rPr>
          <w:rFonts w:ascii="Times New Roman" w:hAnsi="Times New Roman" w:cs="Times New Roman"/>
          <w:sz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</w:t>
      </w:r>
      <w:proofErr w:type="gramStart"/>
      <w:r w:rsidRPr="00802B3F">
        <w:rPr>
          <w:rFonts w:ascii="Times New Roman" w:hAnsi="Times New Roman" w:cs="Times New Roman"/>
          <w:sz w:val="24"/>
        </w:rPr>
        <w:t>Обучающийся  обосновывает</w:t>
      </w:r>
      <w:proofErr w:type="gramEnd"/>
      <w:r w:rsidRPr="00802B3F">
        <w:rPr>
          <w:rFonts w:ascii="Times New Roman" w:hAnsi="Times New Roman" w:cs="Times New Roman"/>
          <w:sz w:val="24"/>
        </w:rPr>
        <w:t xml:space="preserve"> свои суждения, применяет знания на практике, приводит собственные примеры).</w:t>
      </w:r>
    </w:p>
    <w:p w:rsidR="00652623" w:rsidRPr="00802B3F" w:rsidRDefault="00652623" w:rsidP="00652623">
      <w:pPr>
        <w:ind w:firstLine="851"/>
        <w:rPr>
          <w:rFonts w:ascii="Times New Roman" w:hAnsi="Times New Roman" w:cs="Times New Roman"/>
          <w:sz w:val="24"/>
        </w:rPr>
      </w:pPr>
      <w:r w:rsidRPr="00802B3F">
        <w:rPr>
          <w:rFonts w:ascii="Times New Roman" w:hAnsi="Times New Roman" w:cs="Times New Roman"/>
          <w:b/>
          <w:sz w:val="24"/>
        </w:rPr>
        <w:t>Отметка "4"</w:t>
      </w:r>
      <w:r w:rsidRPr="00802B3F">
        <w:rPr>
          <w:rFonts w:ascii="Times New Roman" w:hAnsi="Times New Roman" w:cs="Times New Roman"/>
          <w:sz w:val="24"/>
        </w:rPr>
        <w:t xml:space="preserve"> - устный ответ, письменная работа, практическая деятельность или её результаты в общем соответствуют требованиям учебной программы и объем </w:t>
      </w:r>
      <w:proofErr w:type="spellStart"/>
      <w:r w:rsidRPr="00802B3F">
        <w:rPr>
          <w:rFonts w:ascii="Times New Roman" w:hAnsi="Times New Roman" w:cs="Times New Roman"/>
          <w:sz w:val="24"/>
        </w:rPr>
        <w:t>ЗУНов</w:t>
      </w:r>
      <w:proofErr w:type="spellEnd"/>
      <w:r w:rsidRPr="00802B3F">
        <w:rPr>
          <w:rFonts w:ascii="Times New Roman" w:hAnsi="Times New Roman" w:cs="Times New Roman"/>
          <w:sz w:val="24"/>
        </w:rPr>
        <w:t xml:space="preserve"> составляет 70-90% содержания (правильный, но не совсем точный ответ).</w:t>
      </w:r>
    </w:p>
    <w:p w:rsidR="00652623" w:rsidRPr="00802B3F" w:rsidRDefault="00652623" w:rsidP="00652623">
      <w:pPr>
        <w:ind w:firstLine="851"/>
        <w:rPr>
          <w:rFonts w:ascii="Times New Roman" w:hAnsi="Times New Roman" w:cs="Times New Roman"/>
          <w:sz w:val="24"/>
        </w:rPr>
      </w:pPr>
      <w:r w:rsidRPr="00802B3F">
        <w:rPr>
          <w:rFonts w:ascii="Times New Roman" w:hAnsi="Times New Roman" w:cs="Times New Roman"/>
          <w:b/>
          <w:sz w:val="24"/>
        </w:rPr>
        <w:t>Отметка "3"</w:t>
      </w:r>
      <w:r w:rsidRPr="00802B3F">
        <w:rPr>
          <w:rFonts w:ascii="Times New Roman" w:hAnsi="Times New Roman" w:cs="Times New Roman"/>
          <w:sz w:val="24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</w:t>
      </w:r>
      <w:proofErr w:type="spellStart"/>
      <w:r w:rsidRPr="00802B3F">
        <w:rPr>
          <w:rFonts w:ascii="Times New Roman" w:hAnsi="Times New Roman" w:cs="Times New Roman"/>
          <w:sz w:val="24"/>
        </w:rPr>
        <w:t>ЗУНами</w:t>
      </w:r>
      <w:proofErr w:type="spellEnd"/>
      <w:r w:rsidRPr="00802B3F">
        <w:rPr>
          <w:rFonts w:ascii="Times New Roman" w:hAnsi="Times New Roman" w:cs="Times New Roman"/>
          <w:sz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52623" w:rsidRPr="004A6474" w:rsidRDefault="00652623" w:rsidP="004A6474">
      <w:pPr>
        <w:ind w:firstLine="851"/>
        <w:rPr>
          <w:rFonts w:ascii="Times New Roman" w:hAnsi="Times New Roman" w:cs="Times New Roman"/>
          <w:sz w:val="24"/>
        </w:rPr>
      </w:pPr>
      <w:r w:rsidRPr="00802B3F">
        <w:rPr>
          <w:rFonts w:ascii="Times New Roman" w:hAnsi="Times New Roman" w:cs="Times New Roman"/>
          <w:b/>
          <w:sz w:val="24"/>
        </w:rPr>
        <w:t>Отметку "2"</w:t>
      </w:r>
      <w:r w:rsidRPr="00802B3F">
        <w:rPr>
          <w:rFonts w:ascii="Times New Roman" w:hAnsi="Times New Roman" w:cs="Times New Roman"/>
          <w:sz w:val="24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802B3F">
        <w:rPr>
          <w:rFonts w:ascii="Times New Roman" w:hAnsi="Times New Roman" w:cs="Times New Roman"/>
          <w:sz w:val="24"/>
        </w:rPr>
        <w:t>ЗУНов</w:t>
      </w:r>
      <w:proofErr w:type="spellEnd"/>
      <w:r w:rsidRPr="00802B3F">
        <w:rPr>
          <w:rFonts w:ascii="Times New Roman" w:hAnsi="Times New Roman" w:cs="Times New Roman"/>
          <w:sz w:val="24"/>
        </w:rPr>
        <w:t xml:space="preserve"> обучающегося составляет менее 50% содержания (неправильный ответ).</w:t>
      </w:r>
    </w:p>
    <w:p w:rsidR="00652623" w:rsidRPr="00652623" w:rsidRDefault="00652623" w:rsidP="00652623">
      <w:pPr>
        <w:pStyle w:val="Zag1"/>
        <w:spacing w:after="0"/>
        <w:ind w:left="708"/>
        <w:rPr>
          <w:rFonts w:eastAsia="@Arial Unicode MS"/>
          <w:lang w:val="ru-RU"/>
        </w:rPr>
      </w:pPr>
      <w:r w:rsidRPr="00652623">
        <w:rPr>
          <w:rFonts w:eastAsia="@Arial Unicode MS"/>
          <w:lang w:val="ru-RU"/>
        </w:rPr>
        <w:t>Особенности оценивания тестовых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3409"/>
        <w:gridCol w:w="2862"/>
      </w:tblGrid>
      <w:tr w:rsidR="00652623" w:rsidRPr="00652623" w:rsidTr="00723559">
        <w:tc>
          <w:tcPr>
            <w:tcW w:w="3483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Вид теста</w:t>
            </w:r>
          </w:p>
        </w:tc>
        <w:tc>
          <w:tcPr>
            <w:tcW w:w="3452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Критерии успешности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5-балльная система</w:t>
            </w:r>
          </w:p>
        </w:tc>
      </w:tr>
      <w:tr w:rsidR="00652623" w:rsidRPr="00652623" w:rsidTr="00723559">
        <w:tc>
          <w:tcPr>
            <w:tcW w:w="6935" w:type="dxa"/>
            <w:gridSpan w:val="2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Базовый уровень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652623" w:rsidRPr="00652623" w:rsidTr="00723559">
        <w:tc>
          <w:tcPr>
            <w:tcW w:w="3483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Тест (с выбором ответа)</w:t>
            </w:r>
          </w:p>
        </w:tc>
        <w:tc>
          <w:tcPr>
            <w:tcW w:w="3452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65% и более правильных ответов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65% - 79% - «3»</w:t>
            </w:r>
          </w:p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80% - 100% - «4»</w:t>
            </w:r>
          </w:p>
        </w:tc>
      </w:tr>
      <w:tr w:rsidR="00652623" w:rsidRPr="00652623" w:rsidTr="00723559">
        <w:tc>
          <w:tcPr>
            <w:tcW w:w="3483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Тест (со свободным ответом)</w:t>
            </w:r>
          </w:p>
        </w:tc>
        <w:tc>
          <w:tcPr>
            <w:tcW w:w="3452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50% и более правильных ответов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50% - 69% - «3»</w:t>
            </w:r>
          </w:p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70% - 100% - «4»</w:t>
            </w:r>
          </w:p>
        </w:tc>
      </w:tr>
      <w:tr w:rsidR="00652623" w:rsidRPr="00652623" w:rsidTr="00723559">
        <w:tc>
          <w:tcPr>
            <w:tcW w:w="3483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Смешанный тест</w:t>
            </w:r>
          </w:p>
        </w:tc>
        <w:tc>
          <w:tcPr>
            <w:tcW w:w="3452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55% и более правильных ответов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55% - 75% - «3»</w:t>
            </w:r>
          </w:p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76% - 100% - «4»</w:t>
            </w:r>
          </w:p>
        </w:tc>
      </w:tr>
      <w:tr w:rsidR="00652623" w:rsidRPr="00652623" w:rsidTr="00723559">
        <w:tc>
          <w:tcPr>
            <w:tcW w:w="6935" w:type="dxa"/>
            <w:gridSpan w:val="2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Повышенный уровень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652623" w:rsidRPr="00652623" w:rsidTr="00723559">
        <w:tc>
          <w:tcPr>
            <w:tcW w:w="6935" w:type="dxa"/>
            <w:gridSpan w:val="2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«5»</w:t>
            </w:r>
          </w:p>
        </w:tc>
      </w:tr>
    </w:tbl>
    <w:p w:rsidR="00652623" w:rsidRDefault="00652623" w:rsidP="00652623">
      <w:pPr>
        <w:jc w:val="center"/>
        <w:rPr>
          <w:rFonts w:ascii="Times New Roman" w:hAnsi="Times New Roman" w:cs="Times New Roman"/>
          <w:b/>
        </w:rPr>
      </w:pPr>
    </w:p>
    <w:p w:rsidR="00652623" w:rsidRPr="00652623" w:rsidRDefault="00652623" w:rsidP="00652623">
      <w:pPr>
        <w:jc w:val="center"/>
        <w:rPr>
          <w:rFonts w:ascii="Times New Roman" w:hAnsi="Times New Roman" w:cs="Times New Roman"/>
          <w:b/>
          <w:sz w:val="24"/>
        </w:rPr>
      </w:pPr>
      <w:r w:rsidRPr="00652623">
        <w:rPr>
          <w:rFonts w:ascii="Times New Roman" w:hAnsi="Times New Roman" w:cs="Times New Roman"/>
          <w:b/>
          <w:sz w:val="24"/>
        </w:rPr>
        <w:t xml:space="preserve">Оценивание тестовых работ в соответствии с учебным пособием </w:t>
      </w:r>
      <w:proofErr w:type="spellStart"/>
      <w:r w:rsidRPr="00652623">
        <w:rPr>
          <w:rFonts w:ascii="Times New Roman" w:hAnsi="Times New Roman" w:cs="Times New Roman"/>
          <w:b/>
          <w:sz w:val="24"/>
        </w:rPr>
        <w:t>Поглазовой</w:t>
      </w:r>
      <w:proofErr w:type="spellEnd"/>
      <w:r w:rsidRPr="00652623">
        <w:rPr>
          <w:rFonts w:ascii="Times New Roman" w:hAnsi="Times New Roman" w:cs="Times New Roman"/>
          <w:b/>
          <w:sz w:val="24"/>
        </w:rPr>
        <w:t xml:space="preserve"> О.Т. Тестовые задания по окружающему миру.4 класс.  – 4-е изд., </w:t>
      </w:r>
      <w:proofErr w:type="spellStart"/>
      <w:r w:rsidRPr="00652623">
        <w:rPr>
          <w:rFonts w:ascii="Times New Roman" w:hAnsi="Times New Roman" w:cs="Times New Roman"/>
          <w:b/>
          <w:sz w:val="24"/>
        </w:rPr>
        <w:t>исправ</w:t>
      </w:r>
      <w:proofErr w:type="spellEnd"/>
      <w:r w:rsidRPr="00652623">
        <w:rPr>
          <w:rFonts w:ascii="Times New Roman" w:hAnsi="Times New Roman" w:cs="Times New Roman"/>
          <w:b/>
          <w:sz w:val="24"/>
        </w:rPr>
        <w:t xml:space="preserve">. и доп. - Смоленск: Ассоциация </w:t>
      </w:r>
      <w:r w:rsidRPr="00652623">
        <w:rPr>
          <w:rFonts w:ascii="Times New Roman" w:hAnsi="Times New Roman" w:cs="Times New Roman"/>
          <w:b/>
          <w:sz w:val="24"/>
          <w:lang w:val="en-US"/>
        </w:rPr>
        <w:t>XXI</w:t>
      </w:r>
      <w:r w:rsidR="00801E20">
        <w:rPr>
          <w:rFonts w:ascii="Times New Roman" w:hAnsi="Times New Roman" w:cs="Times New Roman"/>
          <w:b/>
          <w:sz w:val="24"/>
        </w:rPr>
        <w:t xml:space="preserve"> век, 2019</w:t>
      </w:r>
      <w:r w:rsidRPr="00652623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54"/>
      </w:tblGrid>
      <w:tr w:rsidR="00652623" w:rsidRPr="00652623" w:rsidTr="00652623">
        <w:trPr>
          <w:jc w:val="center"/>
        </w:trPr>
        <w:tc>
          <w:tcPr>
            <w:tcW w:w="7054" w:type="dxa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2623">
              <w:rPr>
                <w:rFonts w:ascii="Times New Roman" w:hAnsi="Times New Roman" w:cs="Times New Roman"/>
                <w:b/>
                <w:sz w:val="24"/>
              </w:rPr>
              <w:t>Тесты для текущей проверки</w:t>
            </w:r>
          </w:p>
        </w:tc>
      </w:tr>
      <w:tr w:rsidR="00652623" w:rsidRPr="00652623" w:rsidTr="00652623">
        <w:trPr>
          <w:jc w:val="center"/>
        </w:trPr>
        <w:tc>
          <w:tcPr>
            <w:tcW w:w="7054" w:type="dxa"/>
          </w:tcPr>
          <w:p w:rsidR="00652623" w:rsidRPr="00652623" w:rsidRDefault="00652623" w:rsidP="007235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2623">
              <w:rPr>
                <w:rFonts w:ascii="Times New Roman" w:hAnsi="Times New Roman" w:cs="Times New Roman"/>
                <w:b/>
                <w:sz w:val="24"/>
              </w:rPr>
              <w:t>Базовый уровень</w:t>
            </w:r>
          </w:p>
          <w:p w:rsidR="00652623" w:rsidRPr="00652623" w:rsidRDefault="00652623" w:rsidP="00723559">
            <w:pPr>
              <w:rPr>
                <w:rFonts w:ascii="Times New Roman" w:hAnsi="Times New Roman" w:cs="Times New Roman"/>
                <w:sz w:val="24"/>
              </w:rPr>
            </w:pPr>
            <w:r w:rsidRPr="00652623">
              <w:rPr>
                <w:rFonts w:ascii="Times New Roman" w:hAnsi="Times New Roman" w:cs="Times New Roman"/>
                <w:sz w:val="24"/>
              </w:rPr>
              <w:t>«5» - 11-12 баллов</w:t>
            </w:r>
          </w:p>
          <w:p w:rsidR="00652623" w:rsidRPr="00652623" w:rsidRDefault="00652623" w:rsidP="00723559">
            <w:pPr>
              <w:rPr>
                <w:rFonts w:ascii="Times New Roman" w:hAnsi="Times New Roman" w:cs="Times New Roman"/>
                <w:sz w:val="24"/>
              </w:rPr>
            </w:pPr>
            <w:r w:rsidRPr="00652623">
              <w:rPr>
                <w:rFonts w:ascii="Times New Roman" w:hAnsi="Times New Roman" w:cs="Times New Roman"/>
                <w:sz w:val="24"/>
              </w:rPr>
              <w:t>«4» - 9-10 баллов</w:t>
            </w:r>
          </w:p>
          <w:p w:rsidR="00652623" w:rsidRPr="00652623" w:rsidRDefault="00652623" w:rsidP="00723559">
            <w:pPr>
              <w:rPr>
                <w:rFonts w:ascii="Times New Roman" w:hAnsi="Times New Roman" w:cs="Times New Roman"/>
                <w:sz w:val="24"/>
              </w:rPr>
            </w:pPr>
            <w:r w:rsidRPr="00652623">
              <w:rPr>
                <w:rFonts w:ascii="Times New Roman" w:hAnsi="Times New Roman" w:cs="Times New Roman"/>
                <w:sz w:val="24"/>
              </w:rPr>
              <w:t>«3» - 8-6 баллов</w:t>
            </w:r>
          </w:p>
          <w:p w:rsidR="00652623" w:rsidRPr="00652623" w:rsidRDefault="00652623" w:rsidP="00723559">
            <w:pPr>
              <w:rPr>
                <w:rFonts w:ascii="Times New Roman" w:hAnsi="Times New Roman" w:cs="Times New Roman"/>
                <w:sz w:val="24"/>
              </w:rPr>
            </w:pPr>
            <w:r w:rsidRPr="00652623">
              <w:rPr>
                <w:rFonts w:ascii="Times New Roman" w:hAnsi="Times New Roman" w:cs="Times New Roman"/>
                <w:sz w:val="24"/>
              </w:rPr>
              <w:t>«2» - 0-5 баллов</w:t>
            </w:r>
          </w:p>
        </w:tc>
      </w:tr>
    </w:tbl>
    <w:p w:rsidR="00802B3F" w:rsidRDefault="00802B3F" w:rsidP="00652623">
      <w:pPr>
        <w:jc w:val="center"/>
        <w:rPr>
          <w:rFonts w:ascii="Times New Roman" w:hAnsi="Times New Roman" w:cs="Times New Roman"/>
          <w:b/>
        </w:rPr>
      </w:pPr>
    </w:p>
    <w:p w:rsidR="00652623" w:rsidRPr="00652623" w:rsidRDefault="00652623" w:rsidP="00652623">
      <w:pPr>
        <w:jc w:val="center"/>
        <w:rPr>
          <w:rFonts w:ascii="Times New Roman" w:hAnsi="Times New Roman" w:cs="Times New Roman"/>
          <w:b/>
        </w:rPr>
      </w:pPr>
      <w:r w:rsidRPr="00652623">
        <w:rPr>
          <w:rFonts w:ascii="Times New Roman" w:hAnsi="Times New Roman" w:cs="Times New Roman"/>
          <w:b/>
        </w:rPr>
        <w:t xml:space="preserve">Критерии оценивания комплексных работ по </w:t>
      </w:r>
      <w:r w:rsidR="00723559">
        <w:rPr>
          <w:rFonts w:ascii="Times New Roman" w:hAnsi="Times New Roman" w:cs="Times New Roman"/>
          <w:b/>
        </w:rPr>
        <w:t>окружающему миру</w:t>
      </w:r>
    </w:p>
    <w:tbl>
      <w:tblPr>
        <w:tblpPr w:leftFromText="180" w:rightFromText="180" w:vertAnchor="text" w:horzAnchor="margin" w:tblpXSpec="center" w:tblpY="71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969"/>
        <w:gridCol w:w="2626"/>
      </w:tblGrid>
      <w:tr w:rsidR="00652623" w:rsidRPr="00652623" w:rsidTr="00723559">
        <w:tc>
          <w:tcPr>
            <w:tcW w:w="3936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b/>
              </w:rPr>
              <w:t>Уровни успешности</w:t>
            </w:r>
          </w:p>
        </w:tc>
        <w:tc>
          <w:tcPr>
            <w:tcW w:w="3969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b/>
              </w:rPr>
              <w:t>4-балльная шкала</w:t>
            </w:r>
          </w:p>
        </w:tc>
        <w:tc>
          <w:tcPr>
            <w:tcW w:w="2626" w:type="dxa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b/>
              </w:rPr>
              <w:t>100%-шкала</w:t>
            </w:r>
          </w:p>
        </w:tc>
      </w:tr>
      <w:tr w:rsidR="00652623" w:rsidRPr="00652623" w:rsidTr="00723559">
        <w:tblPrEx>
          <w:tblLook w:val="0000" w:firstRow="0" w:lastRow="0" w:firstColumn="0" w:lastColumn="0" w:noHBand="0" w:noVBand="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652623" w:rsidRPr="00652623" w:rsidRDefault="00652623" w:rsidP="0072355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52623">
              <w:rPr>
                <w:rFonts w:ascii="Times New Roman" w:hAnsi="Times New Roman"/>
                <w:b/>
              </w:rPr>
              <w:t>Не достигнут базовый уровень</w:t>
            </w:r>
          </w:p>
          <w:p w:rsidR="00652623" w:rsidRPr="00652623" w:rsidRDefault="00652623" w:rsidP="00723559">
            <w:pPr>
              <w:pStyle w:val="a4"/>
              <w:ind w:left="360"/>
              <w:jc w:val="center"/>
              <w:rPr>
                <w:rFonts w:ascii="Times New Roman" w:hAnsi="Times New Roman"/>
                <w:i/>
              </w:rPr>
            </w:pPr>
            <w:r w:rsidRPr="00652623">
              <w:rPr>
                <w:rFonts w:ascii="Times New Roman" w:hAnsi="Times New Roman"/>
                <w:i/>
              </w:rPr>
              <w:t>Не решена типовая, много раз отработанная задача</w:t>
            </w:r>
          </w:p>
        </w:tc>
        <w:tc>
          <w:tcPr>
            <w:tcW w:w="3969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b/>
              </w:rPr>
              <w:t xml:space="preserve">«2»  </w:t>
            </w:r>
            <w:r w:rsidRPr="00652623">
              <w:rPr>
                <w:rFonts w:ascii="Times New Roman" w:hAnsi="Times New Roman" w:cs="Times New Roman"/>
              </w:rPr>
              <w:sym w:font="Symbol" w:char="F02D"/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ниже нормы,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626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Выполнено менее 50% заданий базового уровня</w:t>
            </w:r>
          </w:p>
        </w:tc>
      </w:tr>
      <w:tr w:rsidR="00652623" w:rsidRPr="00652623" w:rsidTr="00723559">
        <w:tblPrEx>
          <w:tblLook w:val="0000" w:firstRow="0" w:lastRow="0" w:firstColumn="0" w:lastColumn="0" w:noHBand="0" w:noVBand="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652623" w:rsidRPr="00652623" w:rsidRDefault="00652623" w:rsidP="0072355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52623">
              <w:rPr>
                <w:rFonts w:ascii="Times New Roman" w:hAnsi="Times New Roman"/>
                <w:b/>
              </w:rPr>
              <w:lastRenderedPageBreak/>
              <w:t>Базовый уровень</w:t>
            </w:r>
          </w:p>
          <w:p w:rsidR="00652623" w:rsidRPr="00652623" w:rsidRDefault="00652623" w:rsidP="00723559">
            <w:pPr>
              <w:pStyle w:val="a4"/>
              <w:ind w:left="360"/>
              <w:jc w:val="center"/>
              <w:rPr>
                <w:rFonts w:ascii="Times New Roman" w:hAnsi="Times New Roman"/>
                <w:b/>
              </w:rPr>
            </w:pPr>
          </w:p>
          <w:p w:rsidR="00652623" w:rsidRPr="00652623" w:rsidRDefault="00652623" w:rsidP="00723559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652623">
              <w:rPr>
                <w:rFonts w:ascii="Times New Roman" w:hAnsi="Times New Roman" w:cs="Times New Roman"/>
                <w:i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652623" w:rsidRPr="00652623" w:rsidRDefault="00652623" w:rsidP="00723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b/>
              </w:rPr>
              <w:t xml:space="preserve">«3» </w:t>
            </w:r>
            <w:r w:rsidRPr="00652623">
              <w:rPr>
                <w:rFonts w:ascii="Times New Roman" w:hAnsi="Times New Roman" w:cs="Times New Roman"/>
              </w:rPr>
              <w:sym w:font="Symbol" w:char="F02D"/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норма, зачёт, удовлетворительно.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i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26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Выполнено 50 – 65% заданий базового уровня</w:t>
            </w:r>
          </w:p>
        </w:tc>
      </w:tr>
      <w:tr w:rsidR="00652623" w:rsidRPr="00652623" w:rsidTr="00723559">
        <w:tblPrEx>
          <w:tblLook w:val="0000" w:firstRow="0" w:lastRow="0" w:firstColumn="0" w:lastColumn="0" w:noHBand="0" w:noVBand="0"/>
        </w:tblPrEx>
        <w:trPr>
          <w:cantSplit/>
          <w:trHeight w:val="689"/>
        </w:trPr>
        <w:tc>
          <w:tcPr>
            <w:tcW w:w="3936" w:type="dxa"/>
            <w:vMerge w:val="restart"/>
            <w:vAlign w:val="center"/>
          </w:tcPr>
          <w:p w:rsidR="00652623" w:rsidRPr="00652623" w:rsidRDefault="00652623" w:rsidP="00723559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623">
              <w:rPr>
                <w:rFonts w:ascii="Times New Roman" w:hAnsi="Times New Roman" w:cs="Times New Roman"/>
                <w:color w:val="auto"/>
              </w:rPr>
              <w:t>Повышенный уровень</w:t>
            </w:r>
          </w:p>
          <w:p w:rsidR="00652623" w:rsidRPr="00652623" w:rsidRDefault="00652623" w:rsidP="00723559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652623">
              <w:rPr>
                <w:rFonts w:ascii="Times New Roman" w:hAnsi="Times New Roman" w:cs="Times New Roman"/>
                <w:i/>
              </w:rPr>
              <w:t>Решение нестандартной задачи, где потребовалось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623">
              <w:rPr>
                <w:rFonts w:ascii="Times New Roman" w:hAnsi="Times New Roman" w:cs="Times New Roman"/>
                <w:i/>
              </w:rPr>
              <w:t>либо применить новые знания по изучаемой в данный момент теме,</w:t>
            </w:r>
          </w:p>
          <w:p w:rsidR="00652623" w:rsidRPr="00652623" w:rsidRDefault="00652623" w:rsidP="00723559">
            <w:pPr>
              <w:pStyle w:val="a4"/>
              <w:jc w:val="center"/>
              <w:rPr>
                <w:rFonts w:ascii="Times New Roman" w:hAnsi="Times New Roman"/>
              </w:rPr>
            </w:pPr>
            <w:r w:rsidRPr="00652623">
              <w:rPr>
                <w:rFonts w:ascii="Times New Roman" w:hAnsi="Times New Roman"/>
                <w:i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969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b/>
              </w:rPr>
              <w:t xml:space="preserve">«4» </w:t>
            </w:r>
            <w:r w:rsidRPr="00652623">
              <w:rPr>
                <w:rFonts w:ascii="Times New Roman" w:hAnsi="Times New Roman" w:cs="Times New Roman"/>
              </w:rPr>
              <w:sym w:font="Symbol" w:char="F02D"/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хорошо.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i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623" w:rsidRPr="00652623" w:rsidTr="00723559">
        <w:tblPrEx>
          <w:tblLook w:val="0000" w:firstRow="0" w:lastRow="0" w:firstColumn="0" w:lastColumn="0" w:noHBand="0" w:noVBand="0"/>
        </w:tblPrEx>
        <w:trPr>
          <w:cantSplit/>
          <w:trHeight w:val="689"/>
        </w:trPr>
        <w:tc>
          <w:tcPr>
            <w:tcW w:w="3936" w:type="dxa"/>
            <w:vMerge/>
            <w:vAlign w:val="center"/>
          </w:tcPr>
          <w:p w:rsidR="00652623" w:rsidRPr="00652623" w:rsidRDefault="00652623" w:rsidP="0072355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  <w:b/>
              </w:rPr>
              <w:t xml:space="preserve">«5» </w:t>
            </w:r>
            <w:r w:rsidRPr="00652623">
              <w:rPr>
                <w:rFonts w:ascii="Times New Roman" w:hAnsi="Times New Roman" w:cs="Times New Roman"/>
              </w:rPr>
              <w:sym w:font="Symbol" w:char="F02D"/>
            </w:r>
            <w:r w:rsidRPr="00652623">
              <w:rPr>
                <w:rFonts w:ascii="Times New Roman" w:hAnsi="Times New Roman" w:cs="Times New Roman"/>
              </w:rPr>
              <w:t>отлично.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i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Выполнено 90 - 100% заданий базового уровня и не менее 50 % заданий повышенного уровня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623" w:rsidRPr="00652623" w:rsidRDefault="00652623" w:rsidP="00652623">
      <w:pPr>
        <w:rPr>
          <w:rFonts w:ascii="Times New Roman" w:hAnsi="Times New Roman" w:cs="Times New Roman"/>
        </w:rPr>
      </w:pPr>
    </w:p>
    <w:p w:rsidR="00092222" w:rsidRPr="00385C93" w:rsidRDefault="00092222" w:rsidP="00C35ED9">
      <w:pPr>
        <w:ind w:left="-720" w:firstLine="720"/>
        <w:rPr>
          <w:rFonts w:ascii="Times New Roman" w:hAnsi="Times New Roman" w:cs="Times New Roman"/>
          <w:b/>
          <w:sz w:val="24"/>
          <w:szCs w:val="24"/>
        </w:rPr>
        <w:sectPr w:rsidR="00092222" w:rsidRPr="00385C93" w:rsidSect="004A6474"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p w:rsidR="00420B28" w:rsidRPr="00385C93" w:rsidRDefault="00420B28" w:rsidP="00C35ED9">
      <w:pPr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3A7C1A" w:rsidP="00420B28">
      <w:pPr>
        <w:ind w:left="-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окружающему миру для</w:t>
      </w:r>
      <w:r w:rsidR="00420B28" w:rsidRPr="00385C93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20B28" w:rsidRPr="00385C93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136C1A">
        <w:rPr>
          <w:rFonts w:ascii="Times New Roman" w:hAnsi="Times New Roman" w:cs="Times New Roman"/>
          <w:b/>
          <w:sz w:val="24"/>
          <w:szCs w:val="24"/>
        </w:rPr>
        <w:t>8</w:t>
      </w:r>
      <w:r w:rsidR="00420B28" w:rsidRPr="00385C9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20B28" w:rsidRPr="00385C93" w:rsidRDefault="00420B28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1"/>
        <w:gridCol w:w="7938"/>
        <w:gridCol w:w="1418"/>
        <w:gridCol w:w="3969"/>
        <w:gridCol w:w="142"/>
      </w:tblGrid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418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Путешествия – источник знаний.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с.2,3 №1-3</w:t>
            </w:r>
          </w:p>
        </w:tc>
      </w:tr>
      <w:tr w:rsidR="00542DAF" w:rsidRPr="00385C93" w:rsidTr="00C35ED9">
        <w:trPr>
          <w:gridAfter w:val="1"/>
          <w:wAfter w:w="142" w:type="dxa"/>
          <w:trHeight w:val="297"/>
        </w:trPr>
        <w:tc>
          <w:tcPr>
            <w:tcW w:w="817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42DAF" w:rsidRPr="00385C93" w:rsidRDefault="00542DAF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42DAF" w:rsidRPr="00385C93" w:rsidRDefault="00542DAF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Природные явления и счет времени.</w:t>
            </w:r>
          </w:p>
        </w:tc>
        <w:tc>
          <w:tcPr>
            <w:tcW w:w="1418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с.3-5 №5-9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Устройства для счета времени.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С.6-7 №12-13, 15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время. Лента времени.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«Счет времени».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С.27 (дом), Т С. 19-20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Стороны горизонта.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 12-13 №21-24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Компас. Ориентирование по компасу.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С.13-14 №25,28,29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сторон горизонта на местности.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теме «Ориентирование».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предметов.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с.15 №31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Масштаб и его использование.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С.42 Т с.15-16 №34-37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План местности. Топографические знаки.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с.17-19 №39-42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Географические и исторические карты.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С.19 №43,44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с.21-22 №48-51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136C1A" w:rsidRPr="00385C93" w:rsidRDefault="00136C1A" w:rsidP="003647E2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с.23-24 №1-5</w:t>
            </w:r>
          </w:p>
        </w:tc>
      </w:tr>
      <w:tr w:rsidR="00C35ED9" w:rsidRPr="00385C93" w:rsidTr="00C35ED9">
        <w:trPr>
          <w:gridAfter w:val="1"/>
          <w:wAfter w:w="142" w:type="dxa"/>
          <w:trHeight w:val="577"/>
        </w:trPr>
        <w:tc>
          <w:tcPr>
            <w:tcW w:w="817" w:type="dxa"/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35ED9" w:rsidRPr="00385C93" w:rsidRDefault="00C35ED9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C35ED9" w:rsidRPr="00385C93" w:rsidRDefault="00C35ED9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Космическое пространство и его изображение. </w:t>
            </w:r>
          </w:p>
          <w:p w:rsidR="00C35ED9" w:rsidRPr="00385C93" w:rsidRDefault="00C35ED9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Звёздная карта.</w:t>
            </w:r>
          </w:p>
        </w:tc>
        <w:tc>
          <w:tcPr>
            <w:tcW w:w="1418" w:type="dxa"/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с.39-40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с.28 №4-6</w:t>
            </w:r>
          </w:p>
        </w:tc>
      </w:tr>
      <w:tr w:rsidR="00136C1A" w:rsidRPr="00385C93" w:rsidTr="00C35ED9">
        <w:trPr>
          <w:gridAfter w:val="1"/>
          <w:wAfter w:w="142" w:type="dxa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изучения космических тел. Влияние Солнца на Землю.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«Солнечная система».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с.29 №7,8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Россия на глобусе и географической карте.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С.30-33 №1-8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Крупнейшие горы, равнины, реки, озёра России.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С.81 (задание в группах)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Горные породы и  минералы, их образование.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разведка и добыча.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с.34-35 №10-12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металлические руды, их использование в народном хозяйстве.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с.36-37 №16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ископаемые, их использование.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С.97 (дом)</w:t>
            </w:r>
            <w:r w:rsidR="00C3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С.38 №17-18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с.49-50, 53-54 Р №4 №7-12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«Природные богатства России».</w:t>
            </w:r>
          </w:p>
        </w:tc>
        <w:tc>
          <w:tcPr>
            <w:tcW w:w="1418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с.40-41 №1-8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С.42-43 №1-2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Суровая Арктика.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4E3AB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С.113 </w:t>
            </w:r>
            <w:r w:rsidR="00136C1A"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Т С.43 №3-5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Ранимая тундра.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С.44-46 №6-12</w:t>
            </w:r>
          </w:p>
        </w:tc>
      </w:tr>
      <w:tr w:rsidR="00136C1A" w:rsidRPr="00385C93" w:rsidTr="00C35ED9">
        <w:trPr>
          <w:trHeight w:val="269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Зона лесов.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С.46-51 №13-22</w:t>
            </w:r>
          </w:p>
        </w:tc>
      </w:tr>
      <w:tr w:rsidR="00C35ED9" w:rsidRPr="00385C93" w:rsidTr="00C35ED9">
        <w:trPr>
          <w:trHeight w:val="272"/>
        </w:trPr>
        <w:tc>
          <w:tcPr>
            <w:tcW w:w="817" w:type="dxa"/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35ED9" w:rsidRPr="00385C93" w:rsidRDefault="00C35ED9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C35ED9" w:rsidRPr="00385C93" w:rsidRDefault="00C35ED9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Степные просторы.</w:t>
            </w:r>
          </w:p>
        </w:tc>
        <w:tc>
          <w:tcPr>
            <w:tcW w:w="1418" w:type="dxa"/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С.52-54 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№23-30</w:t>
            </w:r>
          </w:p>
        </w:tc>
      </w:tr>
      <w:tr w:rsidR="00542DAF" w:rsidRPr="00385C93" w:rsidTr="00C35ED9">
        <w:trPr>
          <w:trHeight w:val="546"/>
        </w:trPr>
        <w:tc>
          <w:tcPr>
            <w:tcW w:w="817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42DAF" w:rsidRPr="00385C93" w:rsidRDefault="00542DAF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542DAF" w:rsidRPr="00385C93" w:rsidRDefault="00542DAF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Жаркие пустыни.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Тестовая работа по теме «При</w:t>
            </w:r>
          </w:p>
          <w:p w:rsidR="00542DAF" w:rsidRPr="00385C93" w:rsidRDefault="00542DAF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родные зоны».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Т С.55-56 </w:t>
            </w:r>
          </w:p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№31-35</w:t>
            </w:r>
          </w:p>
        </w:tc>
      </w:tr>
      <w:tr w:rsidR="00542DAF" w:rsidRPr="00385C93" w:rsidTr="00C35ED9">
        <w:tc>
          <w:tcPr>
            <w:tcW w:w="817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42DAF" w:rsidRPr="00385C93" w:rsidRDefault="00542DAF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542DAF" w:rsidRPr="00385C93" w:rsidRDefault="00542DAF" w:rsidP="003647E2">
            <w:pPr>
              <w:shd w:val="clear" w:color="auto" w:fill="FFFFFF"/>
              <w:tabs>
                <w:tab w:val="left" w:pos="437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Обобщающий урок.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F" w:rsidRPr="00385C93" w:rsidTr="00C35ED9">
        <w:tc>
          <w:tcPr>
            <w:tcW w:w="817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42DAF" w:rsidRPr="00385C93" w:rsidRDefault="00542DAF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542DAF" w:rsidRPr="00385C93" w:rsidRDefault="00542DAF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Природа гор.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С.57 №36-37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Жизнь в пресных водоёмах.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С.157-160, Т с.58 №39</w:t>
            </w:r>
          </w:p>
        </w:tc>
      </w:tr>
      <w:tr w:rsidR="00136C1A" w:rsidRPr="00385C93" w:rsidTr="00C35ED9">
        <w:trPr>
          <w:trHeight w:val="254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51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Болота, их значение для природы и человека.</w:t>
            </w:r>
          </w:p>
        </w:tc>
        <w:tc>
          <w:tcPr>
            <w:tcW w:w="1418" w:type="dxa"/>
          </w:tcPr>
          <w:p w:rsidR="00136C1A" w:rsidRPr="00C35ED9" w:rsidRDefault="00C35ED9" w:rsidP="00385C93">
            <w: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С.59 №40-42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Жизнь луга.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«Природные сообщества».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с.61-62 №1-7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Восточные славяне, их соседи.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с.3-4 №4-8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с.5-8 №10-12, 14-16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С.23 (дом) Т С.8-9 №17-19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Как распалась Древняя Русь.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«Важнейшие события из истории Отечества».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с.10 №21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Борьба Руси с иноземными захватчиками в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с.11 №23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Объединение Руси вокруг Москвы. Куликовская битва.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С12-14 №25-28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государство. </w:t>
            </w:r>
          </w:p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Ивана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и Ивана Грозного.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С.53 (дом) , Т с.16 №30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работа по теме «Важнейшие события из истории Отечества».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D9" w:rsidRPr="00385C93" w:rsidTr="00C35ED9">
        <w:trPr>
          <w:trHeight w:val="274"/>
        </w:trPr>
        <w:tc>
          <w:tcPr>
            <w:tcW w:w="817" w:type="dxa"/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35ED9" w:rsidRPr="00385C93" w:rsidRDefault="00C35ED9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C35ED9" w:rsidRPr="00385C93" w:rsidRDefault="00C35ED9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Начало правления династии Ро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мановых.</w:t>
            </w:r>
          </w:p>
        </w:tc>
        <w:tc>
          <w:tcPr>
            <w:tcW w:w="1418" w:type="dxa"/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С.19-21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№1-6</w:t>
            </w:r>
          </w:p>
        </w:tc>
      </w:tr>
      <w:tr w:rsidR="00542DAF" w:rsidRPr="00385C93" w:rsidTr="00C35ED9">
        <w:tc>
          <w:tcPr>
            <w:tcW w:w="817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42DAF" w:rsidRPr="00385C93" w:rsidRDefault="00542DAF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542DAF" w:rsidRPr="00385C93" w:rsidRDefault="00542DAF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Петр Великий. Российская империя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2DAF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С.68 (план)</w:t>
            </w:r>
          </w:p>
        </w:tc>
      </w:tr>
      <w:tr w:rsidR="00542DAF" w:rsidRPr="00385C93" w:rsidTr="00C35ED9">
        <w:trPr>
          <w:trHeight w:val="268"/>
        </w:trPr>
        <w:tc>
          <w:tcPr>
            <w:tcW w:w="817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42DAF" w:rsidRPr="00385C93" w:rsidRDefault="00542DAF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542DAF" w:rsidRPr="00385C93" w:rsidRDefault="00542DAF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Развитие Российской империи. Правление Екатерины II.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с.92-94</w:t>
            </w:r>
          </w:p>
        </w:tc>
      </w:tr>
      <w:tr w:rsidR="00542DAF" w:rsidRPr="00385C93" w:rsidTr="00C35ED9">
        <w:tc>
          <w:tcPr>
            <w:tcW w:w="817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42DAF" w:rsidRPr="00385C93" w:rsidRDefault="00542DAF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542DAF" w:rsidRPr="00385C93" w:rsidRDefault="00542DAF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Нашествие Наполеона. Бородинская битва, её значение для России.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с.27-29 №1-5</w:t>
            </w:r>
          </w:p>
        </w:tc>
      </w:tr>
      <w:tr w:rsidR="00542DAF" w:rsidRPr="00385C93" w:rsidTr="00C35ED9">
        <w:tc>
          <w:tcPr>
            <w:tcW w:w="817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42DAF" w:rsidRPr="00385C93" w:rsidRDefault="00542DAF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542DAF" w:rsidRPr="00385C93" w:rsidRDefault="00542DAF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Россия до 1917 года. Обобщающий урок.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«Важнейшие события из истории Отечества».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F" w:rsidRPr="00385C93" w:rsidTr="00C35ED9">
        <w:tc>
          <w:tcPr>
            <w:tcW w:w="817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42DAF" w:rsidRPr="00385C93" w:rsidRDefault="00542DAF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542DAF" w:rsidRPr="00385C93" w:rsidRDefault="00542DAF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события в России в начале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С.30 №45-46</w:t>
            </w:r>
          </w:p>
        </w:tc>
      </w:tr>
      <w:tr w:rsidR="00542DAF" w:rsidRPr="00385C93" w:rsidTr="00C35ED9">
        <w:tc>
          <w:tcPr>
            <w:tcW w:w="817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42DAF" w:rsidRPr="00385C93" w:rsidRDefault="00542DAF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542DAF" w:rsidRPr="00385C93" w:rsidRDefault="00542DAF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Преобразования, произошедшие в СССР в 20-30 годы.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2DAF" w:rsidRDefault="00542DAF">
            <w:r>
              <w:t>1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7"/>
            </w:tblGrid>
            <w:tr w:rsidR="00542DAF" w:rsidTr="00542DAF">
              <w:trPr>
                <w:trHeight w:val="313"/>
              </w:trPr>
              <w:tc>
                <w:tcPr>
                  <w:tcW w:w="2717" w:type="dxa"/>
                  <w:tcBorders>
                    <w:top w:val="nil"/>
                    <w:left w:val="nil"/>
                    <w:right w:val="nil"/>
                  </w:tcBorders>
                </w:tcPr>
                <w:p w:rsidR="00542DAF" w:rsidRDefault="00542DAF" w:rsidP="00385C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 87-92, пересказ</w:t>
            </w:r>
          </w:p>
        </w:tc>
      </w:tr>
      <w:tr w:rsidR="00542DAF" w:rsidRPr="00385C93" w:rsidTr="00C35ED9">
        <w:trPr>
          <w:trHeight w:val="274"/>
        </w:trPr>
        <w:tc>
          <w:tcPr>
            <w:tcW w:w="817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42DAF" w:rsidRPr="00385C93" w:rsidRDefault="00542DAF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542DAF" w:rsidRPr="00385C93" w:rsidRDefault="00542DAF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42DAF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С.104 (дом) </w:t>
            </w:r>
            <w:r w:rsidR="00542DAF" w:rsidRPr="00385C93">
              <w:rPr>
                <w:rFonts w:ascii="Times New Roman" w:hAnsi="Times New Roman" w:cs="Times New Roman"/>
                <w:sz w:val="24"/>
                <w:szCs w:val="24"/>
              </w:rPr>
              <w:t>Т С.31-32 №48-50</w:t>
            </w:r>
          </w:p>
        </w:tc>
      </w:tr>
      <w:tr w:rsidR="00542DAF" w:rsidRPr="00385C93" w:rsidTr="00C35ED9">
        <w:trPr>
          <w:trHeight w:val="277"/>
        </w:trPr>
        <w:tc>
          <w:tcPr>
            <w:tcW w:w="817" w:type="dxa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42DAF" w:rsidRPr="00385C93" w:rsidRDefault="00542DAF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09699B" w:rsidRPr="00385C93" w:rsidRDefault="00542DAF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42DAF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1A" w:rsidRPr="00385C93" w:rsidTr="00C35ED9">
        <w:trPr>
          <w:trHeight w:val="272"/>
        </w:trPr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09699B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Советский Союз в послевоенные годы.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с.33 №52-53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09699B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Начало перестройки. Современная Россия.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с.101-106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09699B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Обобща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ющий урок.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теме «Важнейшие события из истории Отечества».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09699B" w:rsidRPr="00C35ED9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Яркие события из истории родного края.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с.37-39 №1-10</w:t>
            </w:r>
          </w:p>
        </w:tc>
      </w:tr>
      <w:tr w:rsidR="00136C1A" w:rsidRPr="00385C93" w:rsidTr="00C35ED9">
        <w:tc>
          <w:tcPr>
            <w:tcW w:w="817" w:type="dxa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1A" w:rsidRPr="00385C93" w:rsidRDefault="00136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136C1A" w:rsidRPr="00385C93" w:rsidRDefault="00136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Океаны Земли. Жизнь в море.</w:t>
            </w:r>
          </w:p>
        </w:tc>
        <w:tc>
          <w:tcPr>
            <w:tcW w:w="1418" w:type="dxa"/>
          </w:tcPr>
          <w:p w:rsidR="00136C1A" w:rsidRPr="00385C93" w:rsidRDefault="00542DA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C1A" w:rsidRPr="00385C93" w:rsidRDefault="00136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С.40-41 №1-5</w:t>
            </w:r>
          </w:p>
        </w:tc>
      </w:tr>
      <w:tr w:rsidR="0050017C" w:rsidRPr="00385C93" w:rsidTr="00C35ED9">
        <w:trPr>
          <w:trHeight w:val="263"/>
        </w:trPr>
        <w:tc>
          <w:tcPr>
            <w:tcW w:w="817" w:type="dxa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0017C" w:rsidRPr="00385C93" w:rsidRDefault="0050017C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50017C" w:rsidRPr="00C35ED9" w:rsidRDefault="0050017C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Крупнейший материк Земли, его природа, население. </w:t>
            </w:r>
          </w:p>
        </w:tc>
        <w:tc>
          <w:tcPr>
            <w:tcW w:w="1418" w:type="dxa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С.42-44 №6-11</w:t>
            </w:r>
          </w:p>
        </w:tc>
      </w:tr>
      <w:tr w:rsidR="0050017C" w:rsidRPr="00385C93" w:rsidTr="00C35ED9">
        <w:trPr>
          <w:trHeight w:val="266"/>
        </w:trPr>
        <w:tc>
          <w:tcPr>
            <w:tcW w:w="817" w:type="dxa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0017C" w:rsidRPr="00385C93" w:rsidRDefault="0050017C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50017C" w:rsidRPr="00385C93" w:rsidRDefault="0050017C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Африка, её природа. Исследователи Африки</w:t>
            </w:r>
          </w:p>
        </w:tc>
        <w:tc>
          <w:tcPr>
            <w:tcW w:w="1418" w:type="dxa"/>
          </w:tcPr>
          <w:p w:rsidR="0050017C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С.46-47 №12-14</w:t>
            </w:r>
          </w:p>
        </w:tc>
      </w:tr>
      <w:tr w:rsidR="0050017C" w:rsidRPr="00385C93" w:rsidTr="00C35ED9">
        <w:trPr>
          <w:trHeight w:val="257"/>
        </w:trPr>
        <w:tc>
          <w:tcPr>
            <w:tcW w:w="817" w:type="dxa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0017C" w:rsidRPr="00385C93" w:rsidRDefault="0050017C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50017C" w:rsidRPr="00385C93" w:rsidRDefault="0050017C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Америки. Природа Северной и Южной Америки.</w:t>
            </w:r>
          </w:p>
        </w:tc>
        <w:tc>
          <w:tcPr>
            <w:tcW w:w="1418" w:type="dxa"/>
          </w:tcPr>
          <w:p w:rsidR="0050017C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С.48-49 №15-18</w:t>
            </w:r>
          </w:p>
        </w:tc>
      </w:tr>
      <w:tr w:rsidR="0050017C" w:rsidRPr="00385C93" w:rsidTr="00C35ED9">
        <w:trPr>
          <w:trHeight w:val="260"/>
        </w:trPr>
        <w:tc>
          <w:tcPr>
            <w:tcW w:w="817" w:type="dxa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0017C" w:rsidRPr="00385C93" w:rsidRDefault="0050017C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50017C" w:rsidRPr="00385C93" w:rsidRDefault="0050017C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Австралия. Уникальные растения и животные материка.</w:t>
            </w:r>
          </w:p>
        </w:tc>
        <w:tc>
          <w:tcPr>
            <w:tcW w:w="1418" w:type="dxa"/>
          </w:tcPr>
          <w:p w:rsidR="0050017C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0017C" w:rsidRPr="00385C93" w:rsidRDefault="0050017C" w:rsidP="0050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С.52-53 №19-21</w:t>
            </w:r>
          </w:p>
        </w:tc>
      </w:tr>
      <w:tr w:rsidR="0050017C" w:rsidRPr="00385C93" w:rsidTr="00C35ED9">
        <w:trPr>
          <w:trHeight w:val="572"/>
        </w:trPr>
        <w:tc>
          <w:tcPr>
            <w:tcW w:w="817" w:type="dxa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0017C" w:rsidRPr="00385C93" w:rsidRDefault="0050017C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50017C" w:rsidRPr="00385C93" w:rsidRDefault="0050017C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Антарктиды российскими путешественниками. Суровая природа материка</w:t>
            </w:r>
          </w:p>
        </w:tc>
        <w:tc>
          <w:tcPr>
            <w:tcW w:w="1418" w:type="dxa"/>
          </w:tcPr>
          <w:p w:rsidR="0050017C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0017C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С.54-55 №22-25</w:t>
            </w:r>
          </w:p>
        </w:tc>
      </w:tr>
      <w:tr w:rsidR="0050017C" w:rsidRPr="00385C93" w:rsidTr="00C35ED9">
        <w:trPr>
          <w:trHeight w:val="245"/>
        </w:trPr>
        <w:tc>
          <w:tcPr>
            <w:tcW w:w="817" w:type="dxa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0017C" w:rsidRPr="00385C93" w:rsidRDefault="0050017C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50017C" w:rsidRPr="00385C93" w:rsidRDefault="0050017C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 народы мира</w:t>
            </w:r>
          </w:p>
        </w:tc>
        <w:tc>
          <w:tcPr>
            <w:tcW w:w="1418" w:type="dxa"/>
          </w:tcPr>
          <w:p w:rsidR="0050017C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0017C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167, презентация</w:t>
            </w:r>
          </w:p>
        </w:tc>
      </w:tr>
      <w:tr w:rsidR="0050017C" w:rsidRPr="00385C93" w:rsidTr="00C35ED9">
        <w:trPr>
          <w:trHeight w:val="572"/>
        </w:trPr>
        <w:tc>
          <w:tcPr>
            <w:tcW w:w="817" w:type="dxa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0017C" w:rsidRPr="00385C93" w:rsidRDefault="0050017C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50017C" w:rsidRPr="00385C93" w:rsidRDefault="0050017C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и народы мира. </w:t>
            </w:r>
            <w:r w:rsidRPr="0050017C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«Материки и океаны Земли»</w:t>
            </w:r>
          </w:p>
        </w:tc>
        <w:tc>
          <w:tcPr>
            <w:tcW w:w="1418" w:type="dxa"/>
          </w:tcPr>
          <w:p w:rsidR="0050017C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0017C" w:rsidRPr="00385C93" w:rsidRDefault="00C35ED9" w:rsidP="00C3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С.60-61 №1-8</w:t>
            </w:r>
          </w:p>
        </w:tc>
      </w:tr>
      <w:tr w:rsidR="0050017C" w:rsidRPr="00385C93" w:rsidTr="00C35ED9">
        <w:trPr>
          <w:trHeight w:val="356"/>
        </w:trPr>
        <w:tc>
          <w:tcPr>
            <w:tcW w:w="817" w:type="dxa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0017C" w:rsidRPr="00385C93" w:rsidRDefault="0050017C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50017C" w:rsidRPr="0050017C" w:rsidRDefault="0050017C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7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418" w:type="dxa"/>
          </w:tcPr>
          <w:p w:rsidR="0050017C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0017C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59 №30</w:t>
            </w:r>
          </w:p>
        </w:tc>
      </w:tr>
      <w:tr w:rsidR="0050017C" w:rsidRPr="00385C93" w:rsidTr="00C35ED9">
        <w:trPr>
          <w:trHeight w:val="291"/>
        </w:trPr>
        <w:tc>
          <w:tcPr>
            <w:tcW w:w="817" w:type="dxa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50017C" w:rsidRPr="00385C93" w:rsidRDefault="0050017C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50017C" w:rsidRPr="00385C93" w:rsidRDefault="0050017C" w:rsidP="0050017C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СНГ – ближайшие соседи России.</w:t>
            </w:r>
          </w:p>
        </w:tc>
        <w:tc>
          <w:tcPr>
            <w:tcW w:w="1418" w:type="dxa"/>
          </w:tcPr>
          <w:p w:rsidR="0050017C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50017C" w:rsidRPr="00385C93" w:rsidRDefault="0050017C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D9" w:rsidRPr="00385C93" w:rsidTr="00C35ED9">
        <w:trPr>
          <w:trHeight w:val="267"/>
        </w:trPr>
        <w:tc>
          <w:tcPr>
            <w:tcW w:w="817" w:type="dxa"/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35ED9" w:rsidRDefault="00C35ED9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C35ED9" w:rsidRDefault="00C35ED9" w:rsidP="0050017C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Земля-планета жизни.</w:t>
            </w:r>
          </w:p>
        </w:tc>
        <w:tc>
          <w:tcPr>
            <w:tcW w:w="1418" w:type="dxa"/>
          </w:tcPr>
          <w:p w:rsidR="00C35ED9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D9" w:rsidRPr="00385C93" w:rsidTr="00C35ED9">
        <w:trPr>
          <w:trHeight w:val="572"/>
        </w:trPr>
        <w:tc>
          <w:tcPr>
            <w:tcW w:w="817" w:type="dxa"/>
            <w:tcBorders>
              <w:bottom w:val="single" w:sz="4" w:space="0" w:color="auto"/>
            </w:tcBorders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35ED9" w:rsidRDefault="00C35ED9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35ED9" w:rsidRDefault="00C35ED9" w:rsidP="0050017C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Экскурсия.</w:t>
            </w:r>
          </w:p>
        </w:tc>
        <w:tc>
          <w:tcPr>
            <w:tcW w:w="1418" w:type="dxa"/>
          </w:tcPr>
          <w:p w:rsidR="00C35ED9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35ED9" w:rsidRPr="00385C93" w:rsidRDefault="00C35ED9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64B" w:rsidRPr="00DC43F8" w:rsidRDefault="00AB464B" w:rsidP="00AB464B">
      <w:pPr>
        <w:rPr>
          <w:rFonts w:ascii="Times New Roman" w:hAnsi="Times New Roman" w:cs="Times New Roman"/>
          <w:sz w:val="24"/>
          <w:szCs w:val="24"/>
        </w:rPr>
      </w:pPr>
    </w:p>
    <w:p w:rsidR="007613F3" w:rsidRPr="00DC43F8" w:rsidRDefault="007613F3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F3" w:rsidRPr="00DC43F8" w:rsidRDefault="007613F3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F3" w:rsidRDefault="007613F3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F3" w:rsidRDefault="007613F3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C26" w:rsidRDefault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D35C26" w:rsidRPr="00D35C26" w:rsidRDefault="00D35C26" w:rsidP="00D35C26">
      <w:pPr>
        <w:rPr>
          <w:sz w:val="24"/>
          <w:szCs w:val="24"/>
        </w:rPr>
      </w:pPr>
    </w:p>
    <w:p w:rsidR="00810687" w:rsidRPr="00D35C26" w:rsidRDefault="00810687" w:rsidP="00D35C26">
      <w:pPr>
        <w:tabs>
          <w:tab w:val="left" w:pos="10740"/>
        </w:tabs>
        <w:rPr>
          <w:sz w:val="24"/>
          <w:szCs w:val="24"/>
        </w:rPr>
      </w:pPr>
    </w:p>
    <w:sectPr w:rsidR="00810687" w:rsidRPr="00D35C26" w:rsidSect="003A7C1A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B5" w:rsidRDefault="00BD70B5" w:rsidP="00314995">
      <w:r>
        <w:separator/>
      </w:r>
    </w:p>
  </w:endnote>
  <w:endnote w:type="continuationSeparator" w:id="0">
    <w:p w:rsidR="00BD70B5" w:rsidRDefault="00BD70B5" w:rsidP="0031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74" w:rsidRDefault="004A6474">
    <w:pPr>
      <w:pStyle w:val="a9"/>
      <w:jc w:val="right"/>
    </w:pPr>
  </w:p>
  <w:p w:rsidR="004A6474" w:rsidRDefault="004A64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B5" w:rsidRDefault="00BD70B5" w:rsidP="00314995">
      <w:r>
        <w:separator/>
      </w:r>
    </w:p>
  </w:footnote>
  <w:footnote w:type="continuationSeparator" w:id="0">
    <w:p w:rsidR="00BD70B5" w:rsidRDefault="00BD70B5" w:rsidP="0031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B0FF8E"/>
    <w:lvl w:ilvl="0">
      <w:numFmt w:val="bullet"/>
      <w:lvlText w:val="*"/>
      <w:lvlJc w:val="left"/>
    </w:lvl>
  </w:abstractNum>
  <w:abstractNum w:abstractNumId="1" w15:restartNumberingAfterBreak="0">
    <w:nsid w:val="060A559D"/>
    <w:multiLevelType w:val="hybridMultilevel"/>
    <w:tmpl w:val="670E07F8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5E96"/>
    <w:multiLevelType w:val="hybridMultilevel"/>
    <w:tmpl w:val="F3DAB996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F2E73"/>
    <w:multiLevelType w:val="hybridMultilevel"/>
    <w:tmpl w:val="80269A60"/>
    <w:lvl w:ilvl="0" w:tplc="0B703E08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E5752D2"/>
    <w:multiLevelType w:val="hybridMultilevel"/>
    <w:tmpl w:val="B2B411AE"/>
    <w:lvl w:ilvl="0" w:tplc="9D009660">
      <w:start w:val="1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 w15:restartNumberingAfterBreak="0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E802A3"/>
    <w:multiLevelType w:val="hybridMultilevel"/>
    <w:tmpl w:val="B830B9C2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33A8D"/>
    <w:multiLevelType w:val="singleLevel"/>
    <w:tmpl w:val="88906510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" w15:restartNumberingAfterBreak="0">
    <w:nsid w:val="12934456"/>
    <w:multiLevelType w:val="hybridMultilevel"/>
    <w:tmpl w:val="C374E914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F3724"/>
    <w:multiLevelType w:val="singleLevel"/>
    <w:tmpl w:val="42F8B354"/>
    <w:lvl w:ilvl="0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650C1E"/>
    <w:multiLevelType w:val="hybridMultilevel"/>
    <w:tmpl w:val="2810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7C1F"/>
    <w:multiLevelType w:val="hybridMultilevel"/>
    <w:tmpl w:val="00D8E0A0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A6FB9"/>
    <w:multiLevelType w:val="hybridMultilevel"/>
    <w:tmpl w:val="A6C8D460"/>
    <w:lvl w:ilvl="0" w:tplc="0B703E08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B375D"/>
    <w:multiLevelType w:val="hybridMultilevel"/>
    <w:tmpl w:val="A57E46AC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31E90"/>
    <w:multiLevelType w:val="hybridMultilevel"/>
    <w:tmpl w:val="5B121A1A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4D7F"/>
    <w:multiLevelType w:val="singleLevel"/>
    <w:tmpl w:val="8E642914"/>
    <w:lvl w:ilvl="0">
      <w:start w:val="10"/>
      <w:numFmt w:val="decimal"/>
      <w:lvlText w:val="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17" w15:restartNumberingAfterBreak="0">
    <w:nsid w:val="274D73BA"/>
    <w:multiLevelType w:val="hybridMultilevel"/>
    <w:tmpl w:val="BB5A1384"/>
    <w:lvl w:ilvl="0" w:tplc="0419000F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E1B5D"/>
    <w:multiLevelType w:val="hybridMultilevel"/>
    <w:tmpl w:val="1326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D23A9"/>
    <w:multiLevelType w:val="hybridMultilevel"/>
    <w:tmpl w:val="5AA49D08"/>
    <w:lvl w:ilvl="0" w:tplc="7E724292">
      <w:start w:val="17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2" w15:restartNumberingAfterBreak="0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6B611BF"/>
    <w:multiLevelType w:val="hybridMultilevel"/>
    <w:tmpl w:val="FF4A680A"/>
    <w:lvl w:ilvl="0" w:tplc="FB521AD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A2929"/>
    <w:multiLevelType w:val="hybridMultilevel"/>
    <w:tmpl w:val="F9A601D2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5E0BE1"/>
    <w:multiLevelType w:val="hybridMultilevel"/>
    <w:tmpl w:val="3CC4ADA4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0F1451"/>
    <w:multiLevelType w:val="hybridMultilevel"/>
    <w:tmpl w:val="4BCC6298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46F84"/>
    <w:multiLevelType w:val="hybridMultilevel"/>
    <w:tmpl w:val="BC42DE30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41F4D"/>
    <w:multiLevelType w:val="hybridMultilevel"/>
    <w:tmpl w:val="3E86FE92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3E3290"/>
    <w:multiLevelType w:val="hybridMultilevel"/>
    <w:tmpl w:val="0F5C8CC0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2176A"/>
    <w:multiLevelType w:val="singleLevel"/>
    <w:tmpl w:val="058AC402"/>
    <w:lvl w:ilvl="0">
      <w:start w:val="38"/>
      <w:numFmt w:val="decimal"/>
      <w:lvlText w:val="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32" w15:restartNumberingAfterBreak="0">
    <w:nsid w:val="5F435888"/>
    <w:multiLevelType w:val="hybridMultilevel"/>
    <w:tmpl w:val="27FE9042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373FF"/>
    <w:multiLevelType w:val="hybridMultilevel"/>
    <w:tmpl w:val="9A44D2DC"/>
    <w:lvl w:ilvl="0" w:tplc="0B703E0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077FA"/>
    <w:multiLevelType w:val="hybridMultilevel"/>
    <w:tmpl w:val="F85C95B8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02D90"/>
    <w:multiLevelType w:val="hybridMultilevel"/>
    <w:tmpl w:val="49BE919C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82E62"/>
    <w:multiLevelType w:val="singleLevel"/>
    <w:tmpl w:val="368ADE56"/>
    <w:lvl w:ilvl="0">
      <w:start w:val="6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8" w15:restartNumberingAfterBreak="0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B122F"/>
    <w:multiLevelType w:val="hybridMultilevel"/>
    <w:tmpl w:val="B1C6A1F6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16"/>
  </w:num>
  <w:num w:numId="4">
    <w:abstractNumId w:val="10"/>
  </w:num>
  <w:num w:numId="5">
    <w:abstractNumId w:val="3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21"/>
  </w:num>
  <w:num w:numId="9">
    <w:abstractNumId w:val="17"/>
  </w:num>
  <w:num w:numId="10">
    <w:abstractNumId w:val="2"/>
  </w:num>
  <w:num w:numId="11">
    <w:abstractNumId w:val="14"/>
  </w:num>
  <w:num w:numId="12">
    <w:abstractNumId w:val="28"/>
  </w:num>
  <w:num w:numId="13">
    <w:abstractNumId w:val="24"/>
  </w:num>
  <w:num w:numId="14">
    <w:abstractNumId w:val="8"/>
  </w:num>
  <w:num w:numId="15">
    <w:abstractNumId w:val="6"/>
  </w:num>
  <w:num w:numId="16">
    <w:abstractNumId w:val="25"/>
  </w:num>
  <w:num w:numId="17">
    <w:abstractNumId w:val="4"/>
  </w:num>
  <w:num w:numId="18">
    <w:abstractNumId w:val="12"/>
  </w:num>
  <w:num w:numId="19">
    <w:abstractNumId w:val="36"/>
  </w:num>
  <w:num w:numId="20">
    <w:abstractNumId w:val="32"/>
  </w:num>
  <w:num w:numId="21">
    <w:abstractNumId w:val="27"/>
  </w:num>
  <w:num w:numId="22">
    <w:abstractNumId w:val="30"/>
  </w:num>
  <w:num w:numId="23">
    <w:abstractNumId w:val="1"/>
  </w:num>
  <w:num w:numId="24">
    <w:abstractNumId w:val="15"/>
  </w:num>
  <w:num w:numId="25">
    <w:abstractNumId w:val="39"/>
  </w:num>
  <w:num w:numId="26">
    <w:abstractNumId w:val="35"/>
  </w:num>
  <w:num w:numId="27">
    <w:abstractNumId w:val="26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Microsoft Sans Serif" w:hAnsi="Microsoft Sans Serif" w:cs="Microsoft Sans Serif" w:hint="default"/>
        </w:rPr>
      </w:lvl>
    </w:lvlOverride>
  </w:num>
  <w:num w:numId="29">
    <w:abstractNumId w:val="22"/>
  </w:num>
  <w:num w:numId="30">
    <w:abstractNumId w:val="29"/>
  </w:num>
  <w:num w:numId="31">
    <w:abstractNumId w:val="23"/>
  </w:num>
  <w:num w:numId="32">
    <w:abstractNumId w:val="19"/>
  </w:num>
  <w:num w:numId="33">
    <w:abstractNumId w:val="34"/>
  </w:num>
  <w:num w:numId="34">
    <w:abstractNumId w:val="20"/>
  </w:num>
  <w:num w:numId="35">
    <w:abstractNumId w:val="9"/>
  </w:num>
  <w:num w:numId="36">
    <w:abstractNumId w:val="38"/>
  </w:num>
  <w:num w:numId="37">
    <w:abstractNumId w:val="33"/>
  </w:num>
  <w:num w:numId="38">
    <w:abstractNumId w:val="3"/>
  </w:num>
  <w:num w:numId="39">
    <w:abstractNumId w:val="13"/>
  </w:num>
  <w:num w:numId="40">
    <w:abstractNumId w:val="18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B28"/>
    <w:rsid w:val="000304BC"/>
    <w:rsid w:val="00046416"/>
    <w:rsid w:val="00073EF6"/>
    <w:rsid w:val="00090DAC"/>
    <w:rsid w:val="00092222"/>
    <w:rsid w:val="0009699B"/>
    <w:rsid w:val="00107D3C"/>
    <w:rsid w:val="00136C1A"/>
    <w:rsid w:val="001D0C90"/>
    <w:rsid w:val="00212B55"/>
    <w:rsid w:val="002E01BD"/>
    <w:rsid w:val="00314995"/>
    <w:rsid w:val="003322CC"/>
    <w:rsid w:val="00356B25"/>
    <w:rsid w:val="003647E2"/>
    <w:rsid w:val="00385C93"/>
    <w:rsid w:val="003907B0"/>
    <w:rsid w:val="003A7C1A"/>
    <w:rsid w:val="00420B28"/>
    <w:rsid w:val="0042578E"/>
    <w:rsid w:val="00465C2B"/>
    <w:rsid w:val="004A1AD4"/>
    <w:rsid w:val="004A6474"/>
    <w:rsid w:val="004E3AB9"/>
    <w:rsid w:val="0050017C"/>
    <w:rsid w:val="005170C8"/>
    <w:rsid w:val="00542DAF"/>
    <w:rsid w:val="00552512"/>
    <w:rsid w:val="005610F6"/>
    <w:rsid w:val="005741C8"/>
    <w:rsid w:val="00652623"/>
    <w:rsid w:val="00653B76"/>
    <w:rsid w:val="006A7A25"/>
    <w:rsid w:val="00723559"/>
    <w:rsid w:val="007613F3"/>
    <w:rsid w:val="00801E20"/>
    <w:rsid w:val="00802B3F"/>
    <w:rsid w:val="00806EA9"/>
    <w:rsid w:val="00810687"/>
    <w:rsid w:val="00840033"/>
    <w:rsid w:val="008440AB"/>
    <w:rsid w:val="008B6888"/>
    <w:rsid w:val="00965148"/>
    <w:rsid w:val="009A2A02"/>
    <w:rsid w:val="009C31B8"/>
    <w:rsid w:val="00A70BFF"/>
    <w:rsid w:val="00AA3924"/>
    <w:rsid w:val="00AB464B"/>
    <w:rsid w:val="00B117F7"/>
    <w:rsid w:val="00B11CD2"/>
    <w:rsid w:val="00B828DE"/>
    <w:rsid w:val="00BC091B"/>
    <w:rsid w:val="00BD70B5"/>
    <w:rsid w:val="00C35ED9"/>
    <w:rsid w:val="00C71372"/>
    <w:rsid w:val="00CA0D89"/>
    <w:rsid w:val="00D13A31"/>
    <w:rsid w:val="00D23BCD"/>
    <w:rsid w:val="00D35C26"/>
    <w:rsid w:val="00DC43F8"/>
    <w:rsid w:val="00E178F8"/>
    <w:rsid w:val="00EA12D9"/>
    <w:rsid w:val="00F64B10"/>
    <w:rsid w:val="00FB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20E0C"/>
  <w15:docId w15:val="{83F62887-2DFA-44BA-8B3F-603173B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623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420B28"/>
    <w:pPr>
      <w:spacing w:line="256" w:lineRule="exact"/>
      <w:ind w:firstLine="322"/>
      <w:jc w:val="both"/>
    </w:pPr>
    <w:rPr>
      <w:rFonts w:ascii="Impact" w:hAnsi="Impact" w:cs="Times New Roman"/>
      <w:sz w:val="24"/>
      <w:szCs w:val="24"/>
    </w:rPr>
  </w:style>
  <w:style w:type="character" w:customStyle="1" w:styleId="FontStyle44">
    <w:name w:val="Font Style44"/>
    <w:basedOn w:val="a0"/>
    <w:rsid w:val="00420B28"/>
    <w:rPr>
      <w:rFonts w:ascii="Microsoft Sans Serif" w:hAnsi="Microsoft Sans Serif" w:cs="Microsoft Sans Serif"/>
      <w:sz w:val="18"/>
      <w:szCs w:val="18"/>
    </w:rPr>
  </w:style>
  <w:style w:type="paragraph" w:styleId="a3">
    <w:name w:val="Normal (Web)"/>
    <w:basedOn w:val="a"/>
    <w:rsid w:val="00420B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20B28"/>
    <w:pPr>
      <w:spacing w:line="254" w:lineRule="exact"/>
      <w:ind w:firstLine="326"/>
      <w:jc w:val="both"/>
    </w:pPr>
    <w:rPr>
      <w:rFonts w:ascii="Impact" w:hAnsi="Impact" w:cs="Times New Roman"/>
      <w:sz w:val="24"/>
      <w:szCs w:val="24"/>
    </w:rPr>
  </w:style>
  <w:style w:type="paragraph" w:customStyle="1" w:styleId="Style17">
    <w:name w:val="Style17"/>
    <w:basedOn w:val="a"/>
    <w:rsid w:val="00420B28"/>
    <w:pPr>
      <w:spacing w:line="278" w:lineRule="exact"/>
      <w:ind w:firstLine="422"/>
    </w:pPr>
    <w:rPr>
      <w:rFonts w:ascii="Impact" w:hAnsi="Impact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420B28"/>
    <w:rPr>
      <w:rFonts w:ascii="Microsoft Sans Serif" w:hAnsi="Microsoft Sans Serif" w:cs="Microsoft Sans Serif"/>
      <w:i/>
      <w:iCs/>
      <w:color w:val="000000"/>
      <w:spacing w:val="20"/>
      <w:sz w:val="18"/>
      <w:szCs w:val="18"/>
    </w:rPr>
  </w:style>
  <w:style w:type="character" w:customStyle="1" w:styleId="FontStyle37">
    <w:name w:val="Font Style37"/>
    <w:basedOn w:val="a0"/>
    <w:uiPriority w:val="99"/>
    <w:rsid w:val="00420B28"/>
    <w:rPr>
      <w:rFonts w:ascii="Microsoft Sans Serif" w:hAnsi="Microsoft Sans Serif" w:cs="Microsoft Sans Serif"/>
      <w:color w:val="000000"/>
      <w:sz w:val="18"/>
      <w:szCs w:val="18"/>
    </w:rPr>
  </w:style>
  <w:style w:type="paragraph" w:styleId="a4">
    <w:name w:val="Body Text"/>
    <w:basedOn w:val="a"/>
    <w:link w:val="a5"/>
    <w:rsid w:val="00420B28"/>
    <w:pPr>
      <w:widowControl/>
      <w:autoSpaceDE/>
      <w:autoSpaceDN/>
      <w:adjustRightInd/>
      <w:spacing w:line="280" w:lineRule="exact"/>
      <w:jc w:val="both"/>
    </w:pPr>
    <w:rPr>
      <w:rFonts w:cs="Times New Roman"/>
      <w:sz w:val="24"/>
    </w:rPr>
  </w:style>
  <w:style w:type="character" w:customStyle="1" w:styleId="a5">
    <w:name w:val="Основной текст Знак"/>
    <w:basedOn w:val="a0"/>
    <w:link w:val="a4"/>
    <w:rsid w:val="00420B28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20B2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420B2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0B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20B28"/>
    <w:rPr>
      <w:rFonts w:ascii="Calibri" w:eastAsia="Calibri" w:hAnsi="Calibri" w:cs="Times New Roman"/>
    </w:rPr>
  </w:style>
  <w:style w:type="character" w:customStyle="1" w:styleId="FontStyle41">
    <w:name w:val="Font Style41"/>
    <w:basedOn w:val="a0"/>
    <w:uiPriority w:val="99"/>
    <w:rsid w:val="00420B28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b">
    <w:name w:val="Body Text Indent"/>
    <w:basedOn w:val="a"/>
    <w:link w:val="ac"/>
    <w:rsid w:val="00420B2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420B28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420B28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9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rsid w:val="00092222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092222"/>
    <w:pPr>
      <w:spacing w:line="220" w:lineRule="exact"/>
      <w:jc w:val="both"/>
    </w:pPr>
    <w:rPr>
      <w:rFonts w:ascii="Arial Black" w:hAnsi="Arial Black" w:cs="Times New Roman"/>
      <w:sz w:val="24"/>
      <w:szCs w:val="24"/>
    </w:rPr>
  </w:style>
  <w:style w:type="paragraph" w:customStyle="1" w:styleId="Style49">
    <w:name w:val="Style49"/>
    <w:basedOn w:val="a"/>
    <w:rsid w:val="00092222"/>
    <w:pPr>
      <w:spacing w:line="221" w:lineRule="exact"/>
    </w:pPr>
    <w:rPr>
      <w:rFonts w:ascii="Arial Black" w:hAnsi="Arial Black" w:cs="Times New Roman"/>
      <w:sz w:val="24"/>
      <w:szCs w:val="24"/>
    </w:rPr>
  </w:style>
  <w:style w:type="character" w:customStyle="1" w:styleId="FontStyle98">
    <w:name w:val="Font Style98"/>
    <w:rsid w:val="00092222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Balloon Text"/>
    <w:basedOn w:val="a"/>
    <w:link w:val="af1"/>
    <w:rsid w:val="0009222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9222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nhideWhenUsed/>
    <w:rsid w:val="003A7C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A7C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52623"/>
    <w:rPr>
      <w:rFonts w:ascii="Calibri" w:eastAsia="Calibri" w:hAnsi="Calibri" w:cs="Times New Roman"/>
    </w:rPr>
  </w:style>
  <w:style w:type="paragraph" w:customStyle="1" w:styleId="Zag1">
    <w:name w:val="Zag_1"/>
    <w:basedOn w:val="a"/>
    <w:rsid w:val="00652623"/>
    <w:pPr>
      <w:spacing w:after="337" w:line="302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locked/>
    <w:rsid w:val="00AA3924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3924"/>
    <w:pPr>
      <w:shd w:val="clear" w:color="auto" w:fill="FFFFFF"/>
      <w:autoSpaceDE/>
      <w:autoSpaceDN/>
      <w:adjustRightInd/>
      <w:spacing w:before="120" w:after="24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locked/>
    <w:rsid w:val="00AA3924"/>
    <w:rPr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A3924"/>
    <w:pPr>
      <w:shd w:val="clear" w:color="auto" w:fill="FFFFFF"/>
      <w:autoSpaceDE/>
      <w:autoSpaceDN/>
      <w:adjustRightInd/>
      <w:spacing w:before="240" w:after="12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af4">
    <w:name w:val="Основной текст_"/>
    <w:basedOn w:val="a0"/>
    <w:link w:val="1"/>
    <w:locked/>
    <w:rsid w:val="00AA392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A3924"/>
    <w:pPr>
      <w:shd w:val="clear" w:color="auto" w:fill="FFFFFF"/>
      <w:autoSpaceDE/>
      <w:autoSpaceDN/>
      <w:adjustRightInd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locked/>
    <w:rsid w:val="00AA3924"/>
    <w:rPr>
      <w:b/>
      <w:bCs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rsid w:val="00AA3924"/>
    <w:pPr>
      <w:shd w:val="clear" w:color="auto" w:fill="FFFFFF"/>
      <w:autoSpaceDE/>
      <w:autoSpaceDN/>
      <w:adjustRightInd/>
      <w:spacing w:before="1140" w:after="30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БиоГеография</cp:lastModifiedBy>
  <cp:revision>39</cp:revision>
  <cp:lastPrinted>2018-09-19T09:31:00Z</cp:lastPrinted>
  <dcterms:created xsi:type="dcterms:W3CDTF">2013-08-24T08:44:00Z</dcterms:created>
  <dcterms:modified xsi:type="dcterms:W3CDTF">2020-11-03T00:38:00Z</dcterms:modified>
</cp:coreProperties>
</file>