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A" w:rsidRDefault="00586A7A">
      <w:pPr>
        <w:jc w:val="center"/>
      </w:pPr>
    </w:p>
    <w:p w:rsidR="008F5EF1" w:rsidRDefault="008F5EF1">
      <w:pPr>
        <w:jc w:val="center"/>
        <w:sectPr w:rsidR="008F5EF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07117"/>
            <wp:effectExtent l="19050" t="0" r="0" b="0"/>
            <wp:docPr id="2" name="Рисунок 2" descr="C:\Users\учительская\Desktop\Рабочие программы 2021-2022\2022-2023\Селеткова Е.П\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Рабочие программы 2021-2022\2022-2023\Селеткова Е.П\лит.ч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7A" w:rsidRDefault="007959BB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7959BB">
      <w:pPr>
        <w:pStyle w:val="a3"/>
        <w:spacing w:before="208" w:line="292" w:lineRule="auto"/>
        <w:ind w:left="106" w:right="172"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586A7A" w:rsidRDefault="007959BB">
      <w:pPr>
        <w:pStyle w:val="Heading1"/>
        <w:spacing w:before="116"/>
        <w:ind w:left="28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586A7A" w:rsidRDefault="007959BB">
      <w:pPr>
        <w:pStyle w:val="a3"/>
        <w:spacing w:before="180" w:line="292" w:lineRule="auto"/>
        <w:ind w:left="106" w:right="17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586A7A" w:rsidRDefault="007959BB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586A7A" w:rsidRDefault="007959BB">
      <w:pPr>
        <w:pStyle w:val="a3"/>
        <w:spacing w:line="292" w:lineRule="auto"/>
        <w:ind w:left="106" w:right="17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proofErr w:type="spellStart"/>
      <w:r>
        <w:t>представленность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586A7A" w:rsidRDefault="007959BB">
      <w:pPr>
        <w:pStyle w:val="a3"/>
        <w:spacing w:line="292" w:lineRule="auto"/>
        <w:ind w:left="106" w:right="172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86A7A" w:rsidRDefault="007959BB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586A7A" w:rsidRDefault="007959BB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586A7A" w:rsidRDefault="007959BB">
      <w:pPr>
        <w:pStyle w:val="a3"/>
        <w:spacing w:line="292" w:lineRule="auto"/>
        <w:ind w:left="106" w:right="172" w:firstLine="180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586A7A" w:rsidRDefault="00586A7A">
      <w:pPr>
        <w:spacing w:line="292" w:lineRule="auto"/>
        <w:sectPr w:rsidR="00586A7A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pStyle w:val="Heading1"/>
        <w:ind w:left="286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586A7A" w:rsidRDefault="007959BB">
      <w:pPr>
        <w:pStyle w:val="a3"/>
        <w:spacing w:before="180" w:line="292" w:lineRule="auto"/>
        <w:ind w:left="106" w:right="17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586A7A" w:rsidRDefault="007959BB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586A7A" w:rsidRDefault="007959BB">
      <w:pPr>
        <w:pStyle w:val="Heading2"/>
        <w:spacing w:line="292" w:lineRule="auto"/>
        <w:ind w:left="106" w:firstLine="180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586A7A" w:rsidRDefault="00586A7A">
      <w:pPr>
        <w:spacing w:line="292" w:lineRule="auto"/>
        <w:rPr>
          <w:sz w:val="24"/>
        </w:rPr>
        <w:sectPr w:rsidR="00586A7A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7959BB">
      <w:pPr>
        <w:pStyle w:val="a3"/>
        <w:spacing w:before="208" w:line="292" w:lineRule="auto"/>
        <w:ind w:left="106" w:right="17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86A7A" w:rsidRDefault="007959BB">
      <w:pPr>
        <w:pStyle w:val="a3"/>
        <w:spacing w:before="115" w:line="292" w:lineRule="auto"/>
        <w:ind w:left="106" w:right="12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586A7A" w:rsidRDefault="007959BB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586A7A" w:rsidRDefault="007959BB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586A7A" w:rsidRDefault="007959BB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586A7A" w:rsidRDefault="007959BB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586A7A" w:rsidRDefault="007959BB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586A7A" w:rsidRDefault="007959BB">
      <w:pPr>
        <w:pStyle w:val="a3"/>
        <w:spacing w:before="180" w:line="292" w:lineRule="auto"/>
        <w:ind w:left="106" w:right="172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586A7A" w:rsidRDefault="00586A7A">
      <w:pPr>
        <w:spacing w:line="292" w:lineRule="auto"/>
        <w:sectPr w:rsidR="00586A7A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spacing w:before="70" w:line="292" w:lineRule="auto"/>
        <w:ind w:left="10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586A7A" w:rsidRDefault="007959BB">
      <w:pPr>
        <w:pStyle w:val="a3"/>
        <w:spacing w:before="117" w:line="292" w:lineRule="auto"/>
        <w:ind w:left="106" w:right="17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586A7A" w:rsidRDefault="00586A7A">
      <w:pPr>
        <w:spacing w:line="292" w:lineRule="auto"/>
        <w:sectPr w:rsidR="00586A7A">
          <w:pgSz w:w="11900" w:h="16840"/>
          <w:pgMar w:top="600" w:right="560" w:bottom="280" w:left="560" w:header="720" w:footer="720" w:gutter="0"/>
          <w:cols w:space="720"/>
        </w:sectPr>
      </w:pPr>
    </w:p>
    <w:p w:rsidR="00586A7A" w:rsidRDefault="007959BB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7959BB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86A7A" w:rsidRDefault="007959BB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86A7A" w:rsidRDefault="007959BB">
      <w:pPr>
        <w:pStyle w:val="a3"/>
        <w:spacing w:before="156" w:line="292" w:lineRule="auto"/>
        <w:ind w:left="106" w:right="83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586A7A" w:rsidRDefault="007959BB">
      <w:pPr>
        <w:pStyle w:val="Heading2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86A7A" w:rsidRDefault="007959BB">
      <w:pPr>
        <w:pStyle w:val="Heading2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586A7A" w:rsidRDefault="007959BB">
      <w:pPr>
        <w:pStyle w:val="Heading2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586A7A" w:rsidRDefault="00586A7A">
      <w:pPr>
        <w:rPr>
          <w:sz w:val="24"/>
        </w:rPr>
        <w:sectPr w:rsidR="00586A7A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pStyle w:val="a3"/>
        <w:spacing w:before="62"/>
        <w:ind w:left="52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586A7A" w:rsidRDefault="007959BB">
      <w:pPr>
        <w:pStyle w:val="Heading2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586A7A" w:rsidRDefault="007959BB">
      <w:pPr>
        <w:pStyle w:val="Heading2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86A7A" w:rsidRDefault="007959BB">
      <w:pPr>
        <w:pStyle w:val="Heading2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586A7A" w:rsidRDefault="007959BB">
      <w:pPr>
        <w:pStyle w:val="Heading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86A7A" w:rsidRDefault="00586A7A">
      <w:pPr>
        <w:pStyle w:val="a3"/>
        <w:spacing w:before="8"/>
        <w:rPr>
          <w:sz w:val="21"/>
        </w:rPr>
      </w:pPr>
    </w:p>
    <w:p w:rsidR="00586A7A" w:rsidRDefault="007959BB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586A7A" w:rsidRDefault="007959BB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586A7A" w:rsidRDefault="007959BB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586A7A" w:rsidRDefault="00586A7A">
      <w:pPr>
        <w:rPr>
          <w:sz w:val="24"/>
        </w:rPr>
        <w:sectPr w:rsidR="00586A7A">
          <w:pgSz w:w="11900" w:h="16840"/>
          <w:pgMar w:top="500" w:right="560" w:bottom="280" w:left="560" w:header="720" w:footer="720" w:gutter="0"/>
          <w:cols w:space="720"/>
        </w:sectPr>
      </w:pPr>
    </w:p>
    <w:p w:rsidR="00586A7A" w:rsidRDefault="007959BB">
      <w:pPr>
        <w:pStyle w:val="a3"/>
        <w:spacing w:before="70"/>
        <w:ind w:left="526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586A7A" w:rsidRDefault="007959B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586A7A" w:rsidRDefault="007959B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586A7A" w:rsidRDefault="007959BB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586A7A" w:rsidRDefault="007959BB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586A7A" w:rsidRDefault="007959BB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586A7A" w:rsidRDefault="00586A7A">
      <w:pPr>
        <w:rPr>
          <w:sz w:val="24"/>
        </w:rPr>
        <w:sectPr w:rsidR="00586A7A">
          <w:pgSz w:w="11900" w:h="16840"/>
          <w:pgMar w:top="540" w:right="560" w:bottom="280" w:left="560" w:header="720" w:footer="720" w:gutter="0"/>
          <w:cols w:space="720"/>
        </w:sectPr>
      </w:pPr>
    </w:p>
    <w:p w:rsidR="00586A7A" w:rsidRDefault="007959BB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586A7A" w:rsidRDefault="007959BB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586A7A" w:rsidRDefault="007959BB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586A7A" w:rsidRDefault="00586A7A">
      <w:pPr>
        <w:pStyle w:val="a3"/>
        <w:spacing w:before="2"/>
        <w:rPr>
          <w:sz w:val="27"/>
        </w:rPr>
      </w:pPr>
    </w:p>
    <w:p w:rsidR="00586A7A" w:rsidRDefault="007959BB">
      <w:pPr>
        <w:pStyle w:val="Heading2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586A7A" w:rsidRDefault="00586A7A">
      <w:pPr>
        <w:pStyle w:val="a3"/>
        <w:spacing w:before="1"/>
        <w:rPr>
          <w:sz w:val="27"/>
        </w:rPr>
      </w:pPr>
    </w:p>
    <w:p w:rsidR="00586A7A" w:rsidRDefault="007959BB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86A7A" w:rsidRDefault="007959BB">
      <w:pPr>
        <w:pStyle w:val="a3"/>
        <w:spacing w:before="156" w:line="292" w:lineRule="auto"/>
        <w:ind w:left="106" w:right="17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586A7A" w:rsidRDefault="007959BB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586A7A" w:rsidRDefault="00586A7A">
      <w:pPr>
        <w:spacing w:line="292" w:lineRule="auto"/>
        <w:rPr>
          <w:sz w:val="24"/>
        </w:rPr>
        <w:sectPr w:rsidR="00586A7A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586A7A" w:rsidRDefault="007959B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586A7A" w:rsidRDefault="00586A7A">
      <w:pPr>
        <w:spacing w:line="292" w:lineRule="auto"/>
        <w:rPr>
          <w:sz w:val="24"/>
        </w:rPr>
        <w:sectPr w:rsidR="00586A7A">
          <w:pgSz w:w="11900" w:h="16840"/>
          <w:pgMar w:top="580" w:right="560" w:bottom="280" w:left="560" w:header="720" w:footer="720" w:gutter="0"/>
          <w:cols w:space="720"/>
        </w:sectPr>
      </w:pPr>
    </w:p>
    <w:p w:rsidR="00586A7A" w:rsidRDefault="00F94E25">
      <w:pPr>
        <w:spacing w:before="80"/>
        <w:ind w:left="106"/>
        <w:rPr>
          <w:b/>
          <w:sz w:val="19"/>
        </w:rPr>
      </w:pPr>
      <w:r w:rsidRPr="00F94E25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9BB">
        <w:rPr>
          <w:b/>
          <w:sz w:val="19"/>
        </w:rPr>
        <w:t>ТЕМАТИЧЕСКОЕ</w:t>
      </w:r>
      <w:r w:rsidR="007959BB">
        <w:rPr>
          <w:b/>
          <w:spacing w:val="9"/>
          <w:sz w:val="19"/>
        </w:rPr>
        <w:t xml:space="preserve"> </w:t>
      </w:r>
      <w:r w:rsidR="007959BB">
        <w:rPr>
          <w:b/>
          <w:spacing w:val="-2"/>
          <w:sz w:val="19"/>
        </w:rPr>
        <w:t>ПЛАНИРОВАНИЕ</w:t>
      </w:r>
    </w:p>
    <w:p w:rsidR="00586A7A" w:rsidRDefault="00586A7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333"/>
        </w:trPr>
        <w:tc>
          <w:tcPr>
            <w:tcW w:w="468" w:type="dxa"/>
            <w:vMerge w:val="restart"/>
          </w:tcPr>
          <w:p w:rsidR="00586A7A" w:rsidRDefault="007959B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586A7A" w:rsidRDefault="007959BB">
            <w:pPr>
              <w:pStyle w:val="TableParagraph"/>
              <w:spacing w:before="74" w:line="266" w:lineRule="auto"/>
              <w:ind w:left="76"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86A7A" w:rsidRDefault="007959B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86A7A" w:rsidRDefault="007959BB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928" w:type="dxa"/>
            <w:vMerge w:val="restart"/>
          </w:tcPr>
          <w:p w:rsidR="00586A7A" w:rsidRDefault="007959B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:rsidR="00586A7A" w:rsidRDefault="007959BB">
            <w:pPr>
              <w:pStyle w:val="TableParagraph"/>
              <w:spacing w:before="74" w:line="266" w:lineRule="auto"/>
              <w:ind w:left="79" w:right="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586A7A" w:rsidRDefault="007959BB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86A7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86A7A" w:rsidRDefault="007959B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86A7A" w:rsidRDefault="007959BB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6928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</w:tr>
      <w:tr w:rsidR="00586A7A">
        <w:trPr>
          <w:trHeight w:val="333"/>
        </w:trPr>
        <w:tc>
          <w:tcPr>
            <w:tcW w:w="15499" w:type="dxa"/>
            <w:gridSpan w:val="9"/>
          </w:tcPr>
          <w:p w:rsidR="00586A7A" w:rsidRDefault="007959B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586A7A">
        <w:trPr>
          <w:trHeight w:val="333"/>
        </w:trPr>
        <w:tc>
          <w:tcPr>
            <w:tcW w:w="15499" w:type="dxa"/>
            <w:gridSpan w:val="9"/>
          </w:tcPr>
          <w:p w:rsidR="00586A7A" w:rsidRDefault="007959B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586A7A" w:rsidRPr="00E64198">
        <w:trPr>
          <w:trHeight w:val="3022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7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Понимание текста при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серией сюжетных картинок, выстроенных в правильной последовательности: 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 изображённых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событий, установление правильной последовательности событий, объяснение ошибки художника,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 изменений в последовательность картинок, составление устного рассказа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 серии картинок;</w:t>
            </w:r>
            <w:proofErr w:type="gramEnd"/>
          </w:p>
          <w:p w:rsidR="00586A7A" w:rsidRDefault="007959BB">
            <w:pPr>
              <w:pStyle w:val="TableParagraph"/>
              <w:spacing w:before="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о случаях из школьной жизни и т. д.);</w:t>
            </w:r>
          </w:p>
          <w:p w:rsidR="00586A7A" w:rsidRDefault="007959B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 по составлению небольших рассказов описательного характера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 работа: составление короткого рассказа по опорным словам;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зрения;</w:t>
            </w:r>
          </w:p>
          <w:p w:rsidR="00586A7A" w:rsidRDefault="007959B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Pr="007959BB" w:rsidRDefault="00F94E25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7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Pr="007959BB" w:rsidRDefault="00F94E25">
            <w:pPr>
              <w:pStyle w:val="TableParagraph"/>
              <w:ind w:left="78"/>
              <w:rPr>
                <w:sz w:val="15"/>
                <w:lang w:val="en-US"/>
              </w:rPr>
            </w:pPr>
            <w:hyperlink r:id="rId8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http://1september.ru</w:t>
              </w:r>
            </w:hyperlink>
          </w:p>
          <w:p w:rsidR="00586A7A" w:rsidRPr="007959BB" w:rsidRDefault="00586A7A">
            <w:pPr>
              <w:pStyle w:val="TableParagraph"/>
              <w:spacing w:before="5"/>
              <w:rPr>
                <w:b/>
                <w:sz w:val="18"/>
                <w:lang w:val="en-US"/>
              </w:rPr>
            </w:pPr>
          </w:p>
          <w:p w:rsidR="00586A7A" w:rsidRPr="007959BB" w:rsidRDefault="00F94E25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hyperlink r:id="rId9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586A7A">
        <w:trPr>
          <w:trHeight w:val="333"/>
        </w:trPr>
        <w:tc>
          <w:tcPr>
            <w:tcW w:w="2749" w:type="dxa"/>
            <w:gridSpan w:val="2"/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22" w:type="dxa"/>
            <w:gridSpan w:val="6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  <w:tr w:rsidR="00586A7A">
        <w:trPr>
          <w:trHeight w:val="333"/>
        </w:trPr>
        <w:tc>
          <w:tcPr>
            <w:tcW w:w="15499" w:type="dxa"/>
            <w:gridSpan w:val="9"/>
          </w:tcPr>
          <w:p w:rsidR="00586A7A" w:rsidRDefault="007959B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586A7A">
        <w:trPr>
          <w:trHeight w:val="1115"/>
        </w:trPr>
        <w:tc>
          <w:tcPr>
            <w:tcW w:w="46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281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изменение их порядка,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придумывание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словом;</w:t>
            </w:r>
          </w:p>
          <w:p w:rsidR="00586A7A" w:rsidRDefault="007959BB">
            <w:pPr>
              <w:pStyle w:val="TableParagraph"/>
              <w:spacing w:before="20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829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  <w:tcBorders>
              <w:bottom w:val="nil"/>
            </w:tcBorders>
          </w:tcPr>
          <w:p w:rsidR="00586A7A" w:rsidRPr="007959BB" w:rsidRDefault="00F94E25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10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Default="00F94E25">
            <w:pPr>
              <w:pStyle w:val="TableParagraph"/>
              <w:ind w:left="78"/>
              <w:rPr>
                <w:sz w:val="15"/>
              </w:rPr>
            </w:pPr>
            <w:hyperlink r:id="rId11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 w:rsidRPr="00E64198">
        <w:trPr>
          <w:trHeight w:val="595"/>
        </w:trPr>
        <w:tc>
          <w:tcPr>
            <w:tcW w:w="46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86A7A" w:rsidRPr="007959BB" w:rsidRDefault="00F94E25">
            <w:pPr>
              <w:pStyle w:val="TableParagraph"/>
              <w:spacing w:before="97" w:line="266" w:lineRule="auto"/>
              <w:ind w:left="78"/>
              <w:rPr>
                <w:sz w:val="15"/>
                <w:lang w:val="en-US"/>
              </w:rPr>
            </w:pPr>
            <w:hyperlink r:id="rId12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586A7A">
        <w:trPr>
          <w:trHeight w:val="1115"/>
        </w:trPr>
        <w:tc>
          <w:tcPr>
            <w:tcW w:w="46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281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 w:line="266" w:lineRule="auto"/>
              <w:ind w:left="76" w:right="16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</w:p>
        </w:tc>
        <w:tc>
          <w:tcPr>
            <w:tcW w:w="5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829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  <w:tcBorders>
              <w:bottom w:val="nil"/>
            </w:tcBorders>
          </w:tcPr>
          <w:p w:rsidR="00586A7A" w:rsidRPr="007959BB" w:rsidRDefault="00F94E25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13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Default="00F94E25">
            <w:pPr>
              <w:pStyle w:val="TableParagraph"/>
              <w:ind w:left="78"/>
              <w:rPr>
                <w:sz w:val="15"/>
              </w:rPr>
            </w:pPr>
            <w:hyperlink r:id="rId14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 w:rsidRPr="00E64198">
        <w:trPr>
          <w:trHeight w:val="547"/>
        </w:trPr>
        <w:tc>
          <w:tcPr>
            <w:tcW w:w="46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86A7A" w:rsidRPr="007959BB" w:rsidRDefault="00F94E25">
            <w:pPr>
              <w:pStyle w:val="TableParagraph"/>
              <w:spacing w:before="97" w:line="266" w:lineRule="auto"/>
              <w:ind w:left="78"/>
              <w:rPr>
                <w:sz w:val="15"/>
                <w:lang w:val="en-US"/>
              </w:rPr>
            </w:pPr>
            <w:hyperlink r:id="rId15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586A7A" w:rsidRPr="007959BB" w:rsidRDefault="00586A7A">
      <w:pPr>
        <w:spacing w:line="266" w:lineRule="auto"/>
        <w:rPr>
          <w:sz w:val="15"/>
          <w:lang w:val="en-US"/>
        </w:rPr>
        <w:sectPr w:rsidR="00586A7A" w:rsidRPr="007959BB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1115"/>
        </w:trPr>
        <w:tc>
          <w:tcPr>
            <w:tcW w:w="46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2281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расширение словарного запаса.</w:t>
            </w:r>
          </w:p>
          <w:p w:rsidR="00586A7A" w:rsidRDefault="007959BB">
            <w:pPr>
              <w:pStyle w:val="TableParagraph"/>
              <w:spacing w:before="2" w:line="266" w:lineRule="auto"/>
              <w:ind w:left="76" w:right="10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829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  <w:tcBorders>
              <w:bottom w:val="nil"/>
            </w:tcBorders>
          </w:tcPr>
          <w:p w:rsidR="00586A7A" w:rsidRPr="007959BB" w:rsidRDefault="00F94E2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6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Default="00F94E25">
            <w:pPr>
              <w:pStyle w:val="TableParagraph"/>
              <w:ind w:left="78"/>
              <w:rPr>
                <w:sz w:val="15"/>
              </w:rPr>
            </w:pPr>
            <w:hyperlink r:id="rId17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 w:rsidRPr="00E64198">
        <w:trPr>
          <w:trHeight w:val="547"/>
        </w:trPr>
        <w:tc>
          <w:tcPr>
            <w:tcW w:w="46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86A7A" w:rsidRPr="007959BB" w:rsidRDefault="00F94E25">
            <w:pPr>
              <w:pStyle w:val="TableParagraph"/>
              <w:spacing w:before="87" w:line="266" w:lineRule="auto"/>
              <w:ind w:left="78"/>
              <w:rPr>
                <w:sz w:val="15"/>
                <w:lang w:val="en-US"/>
              </w:rPr>
            </w:pPr>
            <w:hyperlink r:id="rId18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586A7A">
        <w:trPr>
          <w:trHeight w:val="1211"/>
        </w:trPr>
        <w:tc>
          <w:tcPr>
            <w:tcW w:w="46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281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«Придумай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модели»;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(корректировка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586A7A" w:rsidRDefault="007959B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называющим</w:t>
            </w:r>
          </w:p>
          <w:p w:rsidR="00586A7A" w:rsidRDefault="007959BB">
            <w:pPr>
              <w:pStyle w:val="TableParagraph"/>
              <w:spacing w:line="190" w:lineRule="atLeast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 им предмет;</w:t>
            </w:r>
          </w:p>
        </w:tc>
        <w:tc>
          <w:tcPr>
            <w:tcW w:w="829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  <w:tcBorders>
              <w:bottom w:val="nil"/>
            </w:tcBorders>
          </w:tcPr>
          <w:p w:rsidR="00586A7A" w:rsidRPr="007959BB" w:rsidRDefault="00F94E2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9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Default="00F94E25">
            <w:pPr>
              <w:pStyle w:val="TableParagraph"/>
              <w:ind w:left="78"/>
              <w:rPr>
                <w:sz w:val="15"/>
              </w:rPr>
            </w:pPr>
            <w:hyperlink r:id="rId20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 w:rsidRPr="00E64198">
        <w:trPr>
          <w:trHeight w:val="451"/>
        </w:trPr>
        <w:tc>
          <w:tcPr>
            <w:tcW w:w="46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86A7A" w:rsidRPr="007959BB" w:rsidRDefault="00F94E25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hyperlink r:id="rId21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586A7A">
        <w:trPr>
          <w:trHeight w:val="333"/>
        </w:trPr>
        <w:tc>
          <w:tcPr>
            <w:tcW w:w="2749" w:type="dxa"/>
            <w:gridSpan w:val="2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22" w:type="dxa"/>
            <w:gridSpan w:val="6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  <w:tr w:rsidR="00586A7A">
        <w:trPr>
          <w:trHeight w:val="333"/>
        </w:trPr>
        <w:tc>
          <w:tcPr>
            <w:tcW w:w="15499" w:type="dxa"/>
            <w:gridSpan w:val="9"/>
          </w:tcPr>
          <w:p w:rsidR="00586A7A" w:rsidRDefault="007959B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586A7A">
        <w:trPr>
          <w:trHeight w:val="909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(ориентация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2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909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скоростью,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картинкой,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3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1101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4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909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52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5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717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 упражнение «Заверши предложение», отрабатывается умение завершать прочитанные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незаконченные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с опорой на общий смысл предложения;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6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</w:tbl>
    <w:p w:rsidR="00586A7A" w:rsidRDefault="00586A7A">
      <w:pPr>
        <w:jc w:val="center"/>
        <w:rPr>
          <w:sz w:val="15"/>
        </w:rPr>
        <w:sectPr w:rsidR="00586A7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2842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(проговаривание) как 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 в тексте информацию;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дорисовывание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прочитанным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смысл прочитанного предложения/текста);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 интонациями и паузами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 внимание при чтении;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 видов чтения;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25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 работа: овладение орфоэпическим чтением;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тренировка в выразительном чтении;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7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909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 ему букву);</w:t>
            </w:r>
          </w:p>
          <w:p w:rsidR="00586A7A" w:rsidRDefault="007959BB">
            <w:pPr>
              <w:pStyle w:val="TableParagraph"/>
              <w:spacing w:before="2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8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1101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акустико-артикуляционным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з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з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ц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буквы, имеющие оптическое и кинетическое сходство ( о — а, и — у, </w:t>
            </w:r>
            <w:proofErr w:type="spellStart"/>
            <w:r>
              <w:rPr>
                <w:w w:val="105"/>
                <w:sz w:val="15"/>
              </w:rPr>
              <w:t>п</w:t>
            </w:r>
            <w:proofErr w:type="spellEnd"/>
            <w:r>
              <w:rPr>
                <w:w w:val="105"/>
                <w:sz w:val="15"/>
              </w:rPr>
              <w:t xml:space="preserve"> — т, л — м, </w:t>
            </w:r>
            <w:proofErr w:type="spellStart"/>
            <w:r>
              <w:rPr>
                <w:w w:val="105"/>
                <w:sz w:val="15"/>
              </w:rPr>
              <w:t>х</w:t>
            </w:r>
            <w:proofErr w:type="spellEnd"/>
            <w:r>
              <w:rPr>
                <w:w w:val="105"/>
                <w:sz w:val="15"/>
              </w:rPr>
              <w:t xml:space="preserve"> — ж, 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 xml:space="preserve"> — 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— </w:t>
            </w:r>
            <w:proofErr w:type="spellStart"/>
            <w:r>
              <w:rPr>
                <w:w w:val="105"/>
                <w:sz w:val="15"/>
              </w:rPr>
              <w:t>д</w:t>
            </w:r>
            <w:proofErr w:type="spellEnd"/>
            <w:r>
              <w:rPr>
                <w:w w:val="105"/>
                <w:sz w:val="15"/>
              </w:rPr>
              <w:t xml:space="preserve"> и т. д.);</w:t>
            </w:r>
          </w:p>
          <w:p w:rsidR="00586A7A" w:rsidRDefault="007959BB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</w:t>
            </w:r>
            <w:proofErr w:type="spellStart"/>
            <w:r>
              <w:rPr>
                <w:spacing w:val="-2"/>
                <w:w w:val="105"/>
                <w:sz w:val="15"/>
              </w:rPr>
              <w:t>й</w:t>
            </w:r>
            <w:proofErr w:type="spellEnd"/>
            <w:r>
              <w:rPr>
                <w:spacing w:val="-2"/>
                <w:w w:val="105"/>
                <w:sz w:val="15"/>
              </w:rPr>
              <w:t>’];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29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873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об истории русского алфавита, о значении алфавита для систематизации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о важности знания последовательности букв в русском алфавите;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0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717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150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алфавита»;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1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1293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52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гласного звука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алфавит»;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2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525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я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«Запиши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алфавиту»;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3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1101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52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 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способы обозначения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 звука 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«Запиши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алфавиту»;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4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525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84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5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718"/>
        </w:trPr>
        <w:tc>
          <w:tcPr>
            <w:tcW w:w="46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2281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алфавиту;</w:t>
            </w:r>
          </w:p>
        </w:tc>
        <w:tc>
          <w:tcPr>
            <w:tcW w:w="829" w:type="dxa"/>
            <w:tcBorders>
              <w:bottom w:val="nil"/>
            </w:tcBorders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  <w:tcBorders>
              <w:bottom w:val="nil"/>
            </w:tcBorders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6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</w:tbl>
    <w:p w:rsidR="00586A7A" w:rsidRDefault="00586A7A">
      <w:pPr>
        <w:jc w:val="center"/>
        <w:rPr>
          <w:sz w:val="15"/>
        </w:rPr>
        <w:sectPr w:rsidR="00586A7A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86A7A" w:rsidRDefault="00F94E25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586A7A" w:rsidRDefault="00586A7A">
      <w:pPr>
        <w:pStyle w:val="a3"/>
        <w:rPr>
          <w:b/>
          <w:sz w:val="20"/>
        </w:rPr>
      </w:pPr>
    </w:p>
    <w:p w:rsidR="00586A7A" w:rsidRDefault="00586A7A">
      <w:pPr>
        <w:pStyle w:val="a3"/>
        <w:rPr>
          <w:b/>
          <w:sz w:val="20"/>
        </w:rPr>
      </w:pPr>
    </w:p>
    <w:p w:rsidR="00586A7A" w:rsidRDefault="00586A7A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333"/>
        </w:trPr>
        <w:tc>
          <w:tcPr>
            <w:tcW w:w="2749" w:type="dxa"/>
            <w:gridSpan w:val="2"/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12222" w:type="dxa"/>
            <w:gridSpan w:val="6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  <w:tr w:rsidR="00586A7A">
        <w:trPr>
          <w:trHeight w:val="417"/>
        </w:trPr>
        <w:tc>
          <w:tcPr>
            <w:tcW w:w="15499" w:type="dxa"/>
            <w:gridSpan w:val="9"/>
          </w:tcPr>
          <w:p w:rsidR="00586A7A" w:rsidRDefault="007959B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586A7A">
        <w:trPr>
          <w:trHeight w:val="7249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74" w:line="266" w:lineRule="auto"/>
              <w:ind w:left="76"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Сказка народная (фольклорная)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сказок:</w:t>
            </w:r>
            <w:proofErr w:type="gramEnd"/>
          </w:p>
          <w:p w:rsidR="00586A7A" w:rsidRDefault="007959BB">
            <w:pPr>
              <w:pStyle w:val="TableParagraph"/>
              <w:spacing w:before="20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 литературных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«Айболит»,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сказка», В. Г.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w w:val="105"/>
                <w:sz w:val="15"/>
              </w:rPr>
              <w:t xml:space="preserve"> «Палочка-выручалочка»);</w:t>
            </w:r>
            <w:proofErr w:type="gramEnd"/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 в сказке;</w:t>
            </w:r>
          </w:p>
          <w:p w:rsidR="00586A7A" w:rsidRDefault="007959B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 содержания текста (где? как? когда? почему?);</w:t>
            </w:r>
          </w:p>
          <w:p w:rsidR="00586A7A" w:rsidRDefault="007959B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(в соответствии с индивидуальными возможностями учащегося);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(фольклорных)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сказки: «Лиса и рак», «Лисица и тетерев», «Журавль и цапля», «Волк и семеро козлят»,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«Лиса и заяц», татарская народная сказка «Два </w:t>
            </w:r>
            <w:proofErr w:type="gramStart"/>
            <w:r>
              <w:rPr>
                <w:w w:val="105"/>
                <w:sz w:val="15"/>
              </w:rPr>
              <w:t>лентяя</w:t>
            </w:r>
            <w:proofErr w:type="gramEnd"/>
            <w:r>
              <w:rPr>
                <w:w w:val="105"/>
                <w:sz w:val="15"/>
              </w:rPr>
              <w:t>», ингушская народная сказка «Заяц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черепаха»,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козёл»,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Г.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w w:val="105"/>
                <w:sz w:val="15"/>
              </w:rPr>
              <w:t xml:space="preserve"> «Кораблик», В. В. Бианки «Лис и Мышонок», Е. И.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«Теремок», А. С. Пушкин</w:t>
            </w:r>
          </w:p>
          <w:p w:rsidR="00586A7A" w:rsidRDefault="007959BB">
            <w:pPr>
              <w:pStyle w:val="TableParagraph"/>
              <w:spacing w:before="2" w:line="266" w:lineRule="auto"/>
              <w:ind w:left="79" w:right="9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…» (отрывок) и др. (не менее 4 произведений по выбору);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примеров из текста;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Воображаемая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изменилась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лиса — добрая, а волк — умный;</w:t>
            </w:r>
          </w:p>
          <w:p w:rsidR="00586A7A" w:rsidRDefault="007959B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ролям;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 тем, героев, событий;</w:t>
            </w:r>
            <w:proofErr w:type="gramEnd"/>
          </w:p>
          <w:p w:rsidR="00586A7A" w:rsidRDefault="007959B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(рисунок);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(рисунки);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3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 её идею или содержание;</w:t>
            </w:r>
          </w:p>
          <w:p w:rsidR="00586A7A" w:rsidRDefault="007959BB">
            <w:pPr>
              <w:pStyle w:val="TableParagraph"/>
              <w:spacing w:before="2" w:line="266" w:lineRule="auto"/>
              <w:ind w:left="79" w:right="3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 (не менее 3 предложений);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(народными)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(авторскими)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аргументировать выбор книги, рассказывать о самостоятельно прочитанной книге, ориентируясь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обложку, иллюстрации, оглавление;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37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</w:tbl>
    <w:p w:rsidR="00586A7A" w:rsidRDefault="00586A7A">
      <w:pPr>
        <w:rPr>
          <w:sz w:val="15"/>
        </w:rPr>
        <w:sectPr w:rsidR="00586A7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5712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 словами без пропусков и перестановок букв и слогов);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«Худо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страшное»,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«Торопливый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ножик»,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«Плохо»,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товарища»,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подари…»,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лишний»,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Артюхова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«Саша-дразнилка»,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proofErr w:type="gramEnd"/>
          </w:p>
          <w:p w:rsidR="00586A7A" w:rsidRDefault="007959B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«Лучший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«Совет»;</w:t>
            </w:r>
          </w:p>
          <w:p w:rsidR="00586A7A" w:rsidRDefault="007959BB">
            <w:pPr>
              <w:pStyle w:val="TableParagraph"/>
              <w:spacing w:before="20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определение темы (о детях) и главной мысли произведения, анализ заголовка;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читать по частям, характеризовать героя, отвечать на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 произведения, подтверждая ответ примерами из текста;</w:t>
            </w:r>
          </w:p>
          <w:p w:rsidR="00586A7A" w:rsidRDefault="007959B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ролям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прочитанного произведения, оценивание поступков 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произведений, осознание нравственно-этического содержания произведения, высказывание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 своего мнения;</w:t>
            </w:r>
          </w:p>
          <w:p w:rsidR="00586A7A" w:rsidRDefault="007959B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алгоритму;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 содержания текста (где? как? когда? почему?);</w:t>
            </w:r>
          </w:p>
          <w:p w:rsidR="00586A7A" w:rsidRDefault="007959BB">
            <w:pPr>
              <w:pStyle w:val="TableParagraph"/>
              <w:spacing w:before="1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Задание на восстановление последовательности событий в прочитанных произведениях;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 (устно) содержания произведения с опорой на вопросы и на предложенный 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586A7A" w:rsidRDefault="007959BB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образцу;</w:t>
            </w:r>
          </w:p>
          <w:p w:rsidR="00586A7A" w:rsidRDefault="007959B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указанного произведения, ориентируясь на содержание (оглавление);</w:t>
            </w:r>
          </w:p>
          <w:p w:rsidR="00586A7A" w:rsidRDefault="007959B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списка;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(произведении):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предложений);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8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525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1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39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2254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 фольклорные жанры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пропусков и перестановок букв и слогов), соблюдение норм произношения, расстановка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 при выразительном чтении;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назвать его (не менее шести произведений);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 начала игры, веселить, потешать);</w:t>
            </w:r>
          </w:p>
          <w:p w:rsidR="00586A7A" w:rsidRDefault="007959B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Драматизация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потешек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 загадка, сказка, рассказ, стихотворение;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40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</w:tbl>
    <w:p w:rsidR="00586A7A" w:rsidRDefault="00586A7A">
      <w:pPr>
        <w:jc w:val="center"/>
        <w:rPr>
          <w:sz w:val="15"/>
        </w:rPr>
        <w:sectPr w:rsidR="00586A7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81"/>
        <w:gridCol w:w="528"/>
        <w:gridCol w:w="1104"/>
        <w:gridCol w:w="1140"/>
        <w:gridCol w:w="804"/>
        <w:gridCol w:w="6928"/>
        <w:gridCol w:w="829"/>
        <w:gridCol w:w="1417"/>
      </w:tblGrid>
      <w:tr w:rsidR="00586A7A">
        <w:trPr>
          <w:trHeight w:val="2638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4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 «Вам не нужна сорока?»;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586A7A" w:rsidRDefault="007959BB">
            <w:pPr>
              <w:pStyle w:val="TableParagraph"/>
              <w:spacing w:before="2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 стихотворного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дом?»,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 В. Михалков «Мой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 «</w:t>
            </w:r>
            <w:proofErr w:type="spellStart"/>
            <w:r>
              <w:rPr>
                <w:w w:val="105"/>
                <w:sz w:val="15"/>
              </w:rPr>
              <w:t>Трезор</w:t>
            </w:r>
            <w:proofErr w:type="spellEnd"/>
            <w:r>
              <w:rPr>
                <w:w w:val="105"/>
                <w:sz w:val="15"/>
              </w:rPr>
              <w:t xml:space="preserve">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«Разговор синицы и дятла», И.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w w:val="105"/>
                <w:sz w:val="15"/>
              </w:rPr>
              <w:t xml:space="preserve"> «Давайте дружить»;</w:t>
            </w:r>
            <w:proofErr w:type="gramEnd"/>
          </w:p>
          <w:p w:rsidR="00586A7A" w:rsidRDefault="007959B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нравственно-этического содержания произведения (любовь и забота о братьях наших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 бережное отношение к природе);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41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2446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прослушанного/прочитанного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 произведения, понимание идеи произведения: любовь к своей семье, родным,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Родине — самое дорогое и важное чувство в жизни человека. </w:t>
            </w:r>
            <w:proofErr w:type="gramStart"/>
            <w:r>
              <w:rPr>
                <w:w w:val="105"/>
                <w:sz w:val="15"/>
              </w:rPr>
              <w:t>Например, слушание и чтение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произведений П. Н. Воронько «Лучше нет родного края», М. Ю.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 «Радуга», С. Я. Маршака «Радуга» (по выбору не</w:t>
            </w:r>
            <w:proofErr w:type="gramEnd"/>
            <w:r>
              <w:rPr>
                <w:w w:val="105"/>
                <w:sz w:val="15"/>
              </w:rPr>
              <w:t xml:space="preserve"> менее одного автора);</w:t>
            </w:r>
          </w:p>
          <w:p w:rsidR="00586A7A" w:rsidRDefault="007959B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текстом произведения: поиск и анализ ключевых слов, определяющих главную 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 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родная», осознание нравственно-этических понятий, обогащение духовно-нравственного опыта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 заботливое отношение к родным в семье, внимание и любовь к ним;</w:t>
            </w:r>
            <w:proofErr w:type="gramEnd"/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42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>
        <w:trPr>
          <w:trHeight w:val="2734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4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стихотворных произведений о чудесах и превращении, словесной игре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</w:p>
          <w:p w:rsidR="00586A7A" w:rsidRDefault="007959BB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«Мы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 xml:space="preserve">», Ю. П.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w w:val="105"/>
                <w:sz w:val="15"/>
              </w:rPr>
              <w:t xml:space="preserve"> «Сто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фантазий», Ю.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w w:val="105"/>
                <w:sz w:val="15"/>
              </w:rPr>
              <w:t xml:space="preserve"> «Чудеса», английские народные песни и небылицы в переводе К.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 и С. Я. Маршака;</w:t>
            </w:r>
          </w:p>
          <w:p w:rsidR="00586A7A" w:rsidRDefault="007959B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выделение ключевых слов, которые определяют необычность,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 текста, составление интонационного рисунка с опорой на знаки препинания,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 слова с использованием словаря;</w:t>
            </w:r>
          </w:p>
          <w:p w:rsidR="00586A7A" w:rsidRDefault="007959B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в высказывании (не менее 3 предложений) или в рисунке;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Default="00F94E25">
            <w:pPr>
              <w:pStyle w:val="TableParagraph"/>
              <w:spacing w:before="64"/>
              <w:ind w:left="72" w:right="56"/>
              <w:jc w:val="center"/>
              <w:rPr>
                <w:sz w:val="15"/>
              </w:rPr>
            </w:pPr>
            <w:hyperlink r:id="rId43">
              <w:r w:rsidR="007959BB">
                <w:rPr>
                  <w:spacing w:val="-2"/>
                  <w:w w:val="105"/>
                  <w:sz w:val="15"/>
                </w:rPr>
                <w:t>http://1september.ru</w:t>
              </w:r>
            </w:hyperlink>
          </w:p>
        </w:tc>
      </w:tr>
      <w:tr w:rsidR="00586A7A" w:rsidRPr="00E64198">
        <w:trPr>
          <w:trHeight w:val="1677"/>
        </w:trPr>
        <w:tc>
          <w:tcPr>
            <w:tcW w:w="468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281" w:type="dxa"/>
          </w:tcPr>
          <w:p w:rsidR="00586A7A" w:rsidRDefault="007959BB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 с детской книгой)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  <w:tc>
          <w:tcPr>
            <w:tcW w:w="6928" w:type="dxa"/>
          </w:tcPr>
          <w:p w:rsidR="00586A7A" w:rsidRDefault="007959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библиотеку,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 в диалоге;</w:t>
            </w:r>
          </w:p>
          <w:p w:rsidR="00586A7A" w:rsidRDefault="007959B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темам;</w:t>
            </w:r>
          </w:p>
          <w:p w:rsidR="00586A7A" w:rsidRDefault="007959B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</w:p>
          <w:p w:rsidR="00586A7A" w:rsidRDefault="007959B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Рекомендации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летнему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чтению,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дневника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читателя;</w:t>
            </w:r>
          </w:p>
        </w:tc>
        <w:tc>
          <w:tcPr>
            <w:tcW w:w="829" w:type="dxa"/>
          </w:tcPr>
          <w:p w:rsidR="00586A7A" w:rsidRDefault="007959BB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586A7A" w:rsidRPr="007959BB" w:rsidRDefault="00F94E2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44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umk</w:t>
            </w:r>
            <w:proofErr w:type="spellEnd"/>
            <w:r w:rsidR="007959BB" w:rsidRPr="007959BB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7959BB" w:rsidRPr="007959BB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  <w:p w:rsidR="00586A7A" w:rsidRPr="007959BB" w:rsidRDefault="00586A7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586A7A" w:rsidRPr="007959BB" w:rsidRDefault="00586A7A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586A7A" w:rsidRPr="007959BB" w:rsidRDefault="00F94E25">
            <w:pPr>
              <w:pStyle w:val="TableParagraph"/>
              <w:ind w:left="78"/>
              <w:rPr>
                <w:sz w:val="15"/>
                <w:lang w:val="en-US"/>
              </w:rPr>
            </w:pPr>
            <w:hyperlink r:id="rId45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http://1september.ru</w:t>
              </w:r>
            </w:hyperlink>
          </w:p>
          <w:p w:rsidR="00586A7A" w:rsidRPr="007959BB" w:rsidRDefault="00586A7A">
            <w:pPr>
              <w:pStyle w:val="TableParagraph"/>
              <w:spacing w:before="5"/>
              <w:rPr>
                <w:b/>
                <w:sz w:val="18"/>
                <w:lang w:val="en-US"/>
              </w:rPr>
            </w:pPr>
          </w:p>
          <w:p w:rsidR="00586A7A" w:rsidRPr="007959BB" w:rsidRDefault="00F94E25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hyperlink r:id="rId46">
              <w:r w:rsidR="007959BB" w:rsidRPr="007959B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7959BB" w:rsidRPr="007959B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7959BB" w:rsidRPr="007959BB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586A7A">
        <w:trPr>
          <w:trHeight w:val="477"/>
        </w:trPr>
        <w:tc>
          <w:tcPr>
            <w:tcW w:w="2749" w:type="dxa"/>
            <w:gridSpan w:val="2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2222" w:type="dxa"/>
            <w:gridSpan w:val="6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  <w:tr w:rsidR="00586A7A">
        <w:trPr>
          <w:trHeight w:val="333"/>
        </w:trPr>
        <w:tc>
          <w:tcPr>
            <w:tcW w:w="2749" w:type="dxa"/>
            <w:gridSpan w:val="2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86A7A" w:rsidRDefault="00795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222" w:type="dxa"/>
            <w:gridSpan w:val="6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</w:tbl>
    <w:p w:rsidR="00586A7A" w:rsidRDefault="00586A7A">
      <w:pPr>
        <w:rPr>
          <w:sz w:val="14"/>
        </w:rPr>
        <w:sectPr w:rsidR="00586A7A">
          <w:pgSz w:w="16840" w:h="11900" w:orient="landscape"/>
          <w:pgMar w:top="580" w:right="560" w:bottom="64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0"/>
        <w:gridCol w:w="529"/>
        <w:gridCol w:w="1105"/>
        <w:gridCol w:w="1141"/>
        <w:gridCol w:w="9978"/>
      </w:tblGrid>
      <w:tr w:rsidR="00586A7A">
        <w:trPr>
          <w:trHeight w:val="525"/>
        </w:trPr>
        <w:tc>
          <w:tcPr>
            <w:tcW w:w="2750" w:type="dxa"/>
          </w:tcPr>
          <w:p w:rsidR="00586A7A" w:rsidRDefault="007959B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86A7A" w:rsidRDefault="007959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5" w:type="dxa"/>
          </w:tcPr>
          <w:p w:rsidR="00586A7A" w:rsidRDefault="00795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86A7A" w:rsidRDefault="00795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78" w:type="dxa"/>
          </w:tcPr>
          <w:p w:rsidR="00586A7A" w:rsidRDefault="00586A7A">
            <w:pPr>
              <w:pStyle w:val="TableParagraph"/>
              <w:rPr>
                <w:sz w:val="14"/>
              </w:rPr>
            </w:pPr>
          </w:p>
        </w:tc>
      </w:tr>
    </w:tbl>
    <w:p w:rsidR="00586A7A" w:rsidRDefault="00586A7A">
      <w:pPr>
        <w:rPr>
          <w:sz w:val="14"/>
        </w:rPr>
        <w:sectPr w:rsidR="00586A7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86A7A" w:rsidRDefault="007959B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586A7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586A7A">
        <w:trPr>
          <w:trHeight w:val="477"/>
        </w:trPr>
        <w:tc>
          <w:tcPr>
            <w:tcW w:w="1068" w:type="dxa"/>
            <w:vMerge w:val="restart"/>
          </w:tcPr>
          <w:p w:rsidR="00586A7A" w:rsidRDefault="007959BB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586A7A" w:rsidRDefault="007959B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586A7A" w:rsidRDefault="007959B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586A7A" w:rsidRDefault="007959BB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586A7A" w:rsidRDefault="007959BB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586A7A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586A7A" w:rsidRDefault="007959B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586A7A" w:rsidRDefault="007959BB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586A7A" w:rsidRDefault="007959BB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586A7A" w:rsidRDefault="00586A7A">
            <w:pPr>
              <w:rPr>
                <w:sz w:val="2"/>
                <w:szCs w:val="2"/>
              </w:rPr>
            </w:pP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0E1690" w:rsidRDefault="000E1690">
            <w:r w:rsidRPr="00CD47ED">
              <w:rPr>
                <w:w w:val="105"/>
                <w:sz w:val="15"/>
              </w:rPr>
              <w:t>Понимание текста при его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w w:val="105"/>
                <w:sz w:val="15"/>
              </w:rPr>
              <w:t>прослушивании и при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самостоятельном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чтении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0E1690" w:rsidRDefault="000E1690">
            <w:r w:rsidRPr="00CD47ED">
              <w:rPr>
                <w:w w:val="105"/>
                <w:sz w:val="15"/>
              </w:rPr>
              <w:t>Понимание текста при его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w w:val="105"/>
                <w:sz w:val="15"/>
              </w:rPr>
              <w:t>прослушивании и при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самостоятельном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чтении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0E1690" w:rsidRDefault="000E1690">
            <w:r w:rsidRPr="00CD47ED">
              <w:rPr>
                <w:w w:val="105"/>
                <w:sz w:val="15"/>
              </w:rPr>
              <w:t>Понимание текста при его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w w:val="105"/>
                <w:sz w:val="15"/>
              </w:rPr>
              <w:t>прослушивании и при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самостоятельном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чтении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0E1690" w:rsidRDefault="000E1690">
            <w:r w:rsidRPr="00CD47ED">
              <w:rPr>
                <w:w w:val="105"/>
                <w:sz w:val="15"/>
              </w:rPr>
              <w:t>Понимание текста при его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w w:val="105"/>
                <w:sz w:val="15"/>
              </w:rPr>
              <w:t>прослушивании и при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самостоятельном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чтении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0E1690" w:rsidRDefault="000E1690">
            <w:r w:rsidRPr="00CD47ED">
              <w:rPr>
                <w:w w:val="105"/>
                <w:sz w:val="15"/>
              </w:rPr>
              <w:t>Понимание текста при его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w w:val="105"/>
                <w:sz w:val="15"/>
              </w:rPr>
              <w:t>прослушивании и при</w:t>
            </w:r>
            <w:r w:rsidRPr="00CD47ED">
              <w:rPr>
                <w:spacing w:val="40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самостоятельном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чтении</w:t>
            </w:r>
            <w:r w:rsidRPr="00CD47ED">
              <w:rPr>
                <w:spacing w:val="-3"/>
                <w:w w:val="105"/>
                <w:sz w:val="15"/>
              </w:rPr>
              <w:t xml:space="preserve"> </w:t>
            </w:r>
            <w:r w:rsidRPr="00CD47ED"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0E1690" w:rsidRDefault="000E1690" w:rsidP="00DD3D23">
            <w:pPr>
              <w:pStyle w:val="TableParagraph"/>
              <w:spacing w:before="7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изменение их порядка,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0E1690" w:rsidRDefault="000E1690" w:rsidP="00DD3D23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0E1690" w:rsidRDefault="000E1690" w:rsidP="007C2FCD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расширение словарного запаса.</w:t>
            </w:r>
          </w:p>
          <w:p w:rsidR="000E1690" w:rsidRDefault="000E1690" w:rsidP="007C2FCD">
            <w:pPr>
              <w:pStyle w:val="TableParagraph"/>
              <w:spacing w:before="74" w:line="266" w:lineRule="auto"/>
              <w:ind w:left="76" w:right="1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0E1690" w:rsidRDefault="000E1690">
            <w:r w:rsidRPr="0087794E">
              <w:rPr>
                <w:spacing w:val="-2"/>
                <w:w w:val="105"/>
                <w:sz w:val="15"/>
              </w:rPr>
              <w:t>Осознание</w:t>
            </w:r>
            <w:r w:rsidRPr="0087794E">
              <w:rPr>
                <w:spacing w:val="-3"/>
                <w:w w:val="105"/>
                <w:sz w:val="15"/>
              </w:rPr>
              <w:t xml:space="preserve"> </w:t>
            </w:r>
            <w:r w:rsidRPr="0087794E">
              <w:rPr>
                <w:spacing w:val="-2"/>
                <w:w w:val="105"/>
                <w:sz w:val="15"/>
              </w:rPr>
              <w:t>единства</w:t>
            </w:r>
            <w:r w:rsidRPr="0087794E">
              <w:rPr>
                <w:spacing w:val="-3"/>
                <w:w w:val="105"/>
                <w:sz w:val="15"/>
              </w:rPr>
              <w:t xml:space="preserve"> </w:t>
            </w:r>
            <w:r w:rsidRPr="0087794E">
              <w:rPr>
                <w:spacing w:val="-2"/>
                <w:w w:val="105"/>
                <w:sz w:val="15"/>
              </w:rPr>
              <w:t>звукового</w:t>
            </w:r>
            <w:r w:rsidRPr="0087794E">
              <w:rPr>
                <w:spacing w:val="40"/>
                <w:w w:val="105"/>
                <w:sz w:val="15"/>
              </w:rPr>
              <w:t xml:space="preserve"> </w:t>
            </w:r>
            <w:r w:rsidRPr="0087794E"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0E1690" w:rsidRDefault="000E1690">
            <w:r w:rsidRPr="0087794E">
              <w:rPr>
                <w:spacing w:val="-2"/>
                <w:w w:val="105"/>
                <w:sz w:val="15"/>
              </w:rPr>
              <w:t>Осознание</w:t>
            </w:r>
            <w:r w:rsidRPr="0087794E">
              <w:rPr>
                <w:spacing w:val="-3"/>
                <w:w w:val="105"/>
                <w:sz w:val="15"/>
              </w:rPr>
              <w:t xml:space="preserve"> </w:t>
            </w:r>
            <w:r w:rsidRPr="0087794E">
              <w:rPr>
                <w:spacing w:val="-2"/>
                <w:w w:val="105"/>
                <w:sz w:val="15"/>
              </w:rPr>
              <w:t>единства</w:t>
            </w:r>
            <w:r w:rsidRPr="0087794E">
              <w:rPr>
                <w:spacing w:val="-3"/>
                <w:w w:val="105"/>
                <w:sz w:val="15"/>
              </w:rPr>
              <w:t xml:space="preserve"> </w:t>
            </w:r>
            <w:r w:rsidRPr="0087794E">
              <w:rPr>
                <w:spacing w:val="-2"/>
                <w:w w:val="105"/>
                <w:sz w:val="15"/>
              </w:rPr>
              <w:t>звукового</w:t>
            </w:r>
            <w:r w:rsidRPr="0087794E">
              <w:rPr>
                <w:spacing w:val="40"/>
                <w:w w:val="105"/>
                <w:sz w:val="15"/>
              </w:rPr>
              <w:t xml:space="preserve"> </w:t>
            </w:r>
            <w:r w:rsidRPr="0087794E"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0E1690" w:rsidRDefault="000E1690">
            <w:r w:rsidRPr="00177405">
              <w:rPr>
                <w:w w:val="105"/>
                <w:sz w:val="15"/>
              </w:rPr>
              <w:t>Формирование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навыка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слогового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чтения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(ориентация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 букву, обозначающую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гласный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0E1690" w:rsidRDefault="000E1690">
            <w:r w:rsidRPr="00177405">
              <w:rPr>
                <w:w w:val="105"/>
                <w:sz w:val="15"/>
              </w:rPr>
              <w:t>Формирование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навыка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слогового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чтения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(ориентация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 букву, обозначающую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гласный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0E1690" w:rsidRDefault="000E1690">
            <w:r w:rsidRPr="00177405">
              <w:rPr>
                <w:w w:val="105"/>
                <w:sz w:val="15"/>
              </w:rPr>
              <w:t>Формирование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навыка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слогового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чтения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(ориентация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 букву, обозначающую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гласный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0E1690" w:rsidRDefault="000E1690">
            <w:r w:rsidRPr="00177405">
              <w:rPr>
                <w:w w:val="105"/>
                <w:sz w:val="15"/>
              </w:rPr>
              <w:t>Формирование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навыка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слогового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чтения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(ориентация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 букву, обозначающую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гласный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0E1690" w:rsidRDefault="000E1690">
            <w:r w:rsidRPr="00177405">
              <w:rPr>
                <w:w w:val="105"/>
                <w:sz w:val="15"/>
              </w:rPr>
              <w:t>Формирование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навыка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слогового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чтения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spacing w:val="-2"/>
                <w:w w:val="105"/>
                <w:sz w:val="15"/>
              </w:rPr>
              <w:t>(ориентация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на букву, обозначающую</w:t>
            </w:r>
            <w:r w:rsidRPr="00177405">
              <w:rPr>
                <w:spacing w:val="40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гласный</w:t>
            </w:r>
            <w:r w:rsidRPr="00177405">
              <w:rPr>
                <w:spacing w:val="-3"/>
                <w:w w:val="105"/>
                <w:sz w:val="15"/>
              </w:rPr>
              <w:t xml:space="preserve"> </w:t>
            </w:r>
            <w:r w:rsidRPr="00177405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0E1690" w:rsidRDefault="000E1690">
            <w:r w:rsidRPr="00A02C6D">
              <w:rPr>
                <w:w w:val="105"/>
                <w:sz w:val="15"/>
              </w:rPr>
              <w:t>Плавное слоговое чтение и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чтение целыми словами со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скоростью,</w:t>
            </w:r>
            <w:r w:rsidRPr="00A02C6D">
              <w:rPr>
                <w:spacing w:val="-7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соответствующей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индивидуальному</w:t>
            </w:r>
            <w:r w:rsidRPr="00A02C6D">
              <w:rPr>
                <w:spacing w:val="-3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темпу.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:rsidR="000E1690" w:rsidRDefault="000E1690">
            <w:r w:rsidRPr="00A02C6D">
              <w:rPr>
                <w:w w:val="105"/>
                <w:sz w:val="15"/>
              </w:rPr>
              <w:t>Плавное слоговое чтение и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чтение целыми словами со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скоростью,</w:t>
            </w:r>
            <w:r w:rsidRPr="00A02C6D">
              <w:rPr>
                <w:spacing w:val="-7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соответствующей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индивидуальному</w:t>
            </w:r>
            <w:r w:rsidRPr="00A02C6D">
              <w:rPr>
                <w:spacing w:val="-3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темпу.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0E1690" w:rsidRDefault="000E1690">
            <w:r w:rsidRPr="00A02C6D">
              <w:rPr>
                <w:w w:val="105"/>
                <w:sz w:val="15"/>
              </w:rPr>
              <w:t>Плавное слоговое чтение и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чтение целыми словами со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скоростью,</w:t>
            </w:r>
            <w:r w:rsidRPr="00A02C6D">
              <w:rPr>
                <w:spacing w:val="-7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соответствующей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индивидуальному</w:t>
            </w:r>
            <w:r w:rsidRPr="00A02C6D">
              <w:rPr>
                <w:spacing w:val="-3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темпу.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0E1690" w:rsidRDefault="000E1690">
            <w:r w:rsidRPr="00A02C6D">
              <w:rPr>
                <w:w w:val="105"/>
                <w:sz w:val="15"/>
              </w:rPr>
              <w:t>Плавное слоговое чтение и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чтение целыми словами со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скоростью,</w:t>
            </w:r>
            <w:r w:rsidRPr="00A02C6D">
              <w:rPr>
                <w:spacing w:val="-7"/>
                <w:w w:val="105"/>
                <w:sz w:val="15"/>
              </w:rPr>
              <w:t xml:space="preserve"> </w:t>
            </w:r>
            <w:r w:rsidRPr="00A02C6D">
              <w:rPr>
                <w:spacing w:val="-2"/>
                <w:w w:val="105"/>
                <w:sz w:val="15"/>
              </w:rPr>
              <w:t>соответствующей</w:t>
            </w:r>
            <w:r w:rsidRPr="00A02C6D">
              <w:rPr>
                <w:spacing w:val="40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индивидуальному</w:t>
            </w:r>
            <w:r w:rsidRPr="00A02C6D">
              <w:rPr>
                <w:spacing w:val="-3"/>
                <w:w w:val="105"/>
                <w:sz w:val="15"/>
              </w:rPr>
              <w:t xml:space="preserve"> </w:t>
            </w:r>
            <w:r w:rsidRPr="00A02C6D">
              <w:rPr>
                <w:w w:val="105"/>
                <w:sz w:val="15"/>
              </w:rPr>
              <w:t>темпу.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0E1690" w:rsidRDefault="000E1690">
            <w:r w:rsidRPr="00F66D46">
              <w:rPr>
                <w:w w:val="105"/>
                <w:sz w:val="15"/>
              </w:rPr>
              <w:t>Осознанное чтение слов,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словосочетаний,</w:t>
            </w:r>
            <w:r w:rsidRPr="00F66D46">
              <w:rPr>
                <w:spacing w:val="-4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предложений.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Чтение с интонациями и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паузами в соответствии со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знаками</w:t>
            </w:r>
            <w:r w:rsidRPr="00F66D46">
              <w:rPr>
                <w:spacing w:val="-3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0E1690" w:rsidRDefault="000E1690">
            <w:r w:rsidRPr="00F66D46">
              <w:rPr>
                <w:w w:val="105"/>
                <w:sz w:val="15"/>
              </w:rPr>
              <w:t>Осознанное чтение слов,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словосочетаний,</w:t>
            </w:r>
            <w:r w:rsidRPr="00F66D46">
              <w:rPr>
                <w:spacing w:val="-4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предложений.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Чтение с интонациями и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паузами в соответствии со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знаками</w:t>
            </w:r>
            <w:r w:rsidRPr="00F66D46">
              <w:rPr>
                <w:spacing w:val="-3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0E1690" w:rsidRDefault="000E1690">
            <w:r w:rsidRPr="00F66D46">
              <w:rPr>
                <w:w w:val="105"/>
                <w:sz w:val="15"/>
              </w:rPr>
              <w:t>Осознанное чтение слов,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словосочетаний,</w:t>
            </w:r>
            <w:r w:rsidRPr="00F66D46">
              <w:rPr>
                <w:spacing w:val="-4"/>
                <w:w w:val="105"/>
                <w:sz w:val="15"/>
              </w:rPr>
              <w:t xml:space="preserve"> </w:t>
            </w:r>
            <w:r w:rsidRPr="00F66D46">
              <w:rPr>
                <w:spacing w:val="-2"/>
                <w:w w:val="105"/>
                <w:sz w:val="15"/>
              </w:rPr>
              <w:t>предложений.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 xml:space="preserve">Чтение </w:t>
            </w:r>
            <w:r w:rsidRPr="00F66D46">
              <w:rPr>
                <w:w w:val="105"/>
                <w:sz w:val="15"/>
              </w:rPr>
              <w:lastRenderedPageBreak/>
              <w:t>с интонациями и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паузами в соответствии со</w:t>
            </w:r>
            <w:r w:rsidRPr="00F66D46">
              <w:rPr>
                <w:spacing w:val="40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знаками</w:t>
            </w:r>
            <w:r w:rsidRPr="00F66D46">
              <w:rPr>
                <w:spacing w:val="-3"/>
                <w:w w:val="105"/>
                <w:sz w:val="15"/>
              </w:rPr>
              <w:t xml:space="preserve"> </w:t>
            </w:r>
            <w:r w:rsidRPr="00F66D46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D3A65" w:rsidRDefault="000E1690" w:rsidP="00B840B9">
            <w:pPr>
              <w:rPr>
                <w:spacing w:val="-2"/>
                <w:w w:val="105"/>
                <w:sz w:val="15"/>
              </w:rPr>
            </w:pPr>
            <w:r w:rsidRPr="002D3A65">
              <w:rPr>
                <w:spacing w:val="-4"/>
                <w:w w:val="105"/>
                <w:sz w:val="15"/>
              </w:rPr>
              <w:t>Устный</w:t>
            </w:r>
            <w:r w:rsidRPr="002D3A65">
              <w:rPr>
                <w:spacing w:val="40"/>
                <w:w w:val="105"/>
                <w:sz w:val="15"/>
              </w:rPr>
              <w:t xml:space="preserve"> </w:t>
            </w:r>
            <w:r w:rsidRPr="002D3A6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616" w:type="dxa"/>
          </w:tcPr>
          <w:p w:rsidR="000E1690" w:rsidRDefault="000E169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1E0B" w:rsidRDefault="000E1690" w:rsidP="00C06D8A">
            <w:pPr>
              <w:rPr>
                <w:spacing w:val="-2"/>
                <w:w w:val="105"/>
                <w:sz w:val="15"/>
              </w:rPr>
            </w:pPr>
            <w:r w:rsidRPr="008F1E0B">
              <w:rPr>
                <w:spacing w:val="-4"/>
                <w:w w:val="105"/>
                <w:sz w:val="15"/>
              </w:rPr>
              <w:t>Устный</w:t>
            </w:r>
            <w:r w:rsidRPr="008F1E0B">
              <w:rPr>
                <w:spacing w:val="40"/>
                <w:w w:val="105"/>
                <w:sz w:val="15"/>
              </w:rPr>
              <w:t xml:space="preserve"> </w:t>
            </w:r>
            <w:r w:rsidRPr="008F1E0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0E1690" w:rsidRDefault="000E1690">
            <w:r w:rsidRPr="00F74D3E">
              <w:rPr>
                <w:w w:val="105"/>
                <w:sz w:val="15"/>
              </w:rPr>
              <w:t>Развитие осознанности 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выразительности чтения на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материале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небольших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текстов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1E0B" w:rsidRDefault="000E1690" w:rsidP="00C06D8A">
            <w:pPr>
              <w:rPr>
                <w:spacing w:val="-2"/>
                <w:w w:val="105"/>
                <w:sz w:val="15"/>
              </w:rPr>
            </w:pPr>
            <w:r w:rsidRPr="008F1E0B">
              <w:rPr>
                <w:spacing w:val="-4"/>
                <w:w w:val="105"/>
                <w:sz w:val="15"/>
              </w:rPr>
              <w:t>Устный</w:t>
            </w:r>
            <w:r w:rsidRPr="008F1E0B">
              <w:rPr>
                <w:spacing w:val="40"/>
                <w:w w:val="105"/>
                <w:sz w:val="15"/>
              </w:rPr>
              <w:t xml:space="preserve"> </w:t>
            </w:r>
            <w:r w:rsidRPr="008F1E0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0E1690" w:rsidRDefault="000E1690">
            <w:r w:rsidRPr="00F74D3E">
              <w:rPr>
                <w:w w:val="105"/>
                <w:sz w:val="15"/>
              </w:rPr>
              <w:t>Развитие осознанности 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выразительности чтения на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материале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небольших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текстов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1E0B" w:rsidRDefault="000E1690" w:rsidP="00C06D8A">
            <w:pPr>
              <w:rPr>
                <w:spacing w:val="-2"/>
                <w:w w:val="105"/>
                <w:sz w:val="15"/>
              </w:rPr>
            </w:pPr>
            <w:r w:rsidRPr="008F1E0B">
              <w:rPr>
                <w:spacing w:val="-4"/>
                <w:w w:val="105"/>
                <w:sz w:val="15"/>
              </w:rPr>
              <w:t>Устный</w:t>
            </w:r>
            <w:r w:rsidRPr="008F1E0B">
              <w:rPr>
                <w:spacing w:val="40"/>
                <w:w w:val="105"/>
                <w:sz w:val="15"/>
              </w:rPr>
              <w:t xml:space="preserve"> </w:t>
            </w:r>
            <w:r w:rsidRPr="008F1E0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0E1690" w:rsidRDefault="000E1690">
            <w:r w:rsidRPr="00F74D3E">
              <w:rPr>
                <w:w w:val="105"/>
                <w:sz w:val="15"/>
              </w:rPr>
              <w:t>Развитие осознанности 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выразительности чтения на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материале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небольших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текстов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1E0B" w:rsidRDefault="000E1690" w:rsidP="00C06D8A">
            <w:pPr>
              <w:rPr>
                <w:spacing w:val="-2"/>
                <w:w w:val="105"/>
                <w:sz w:val="15"/>
              </w:rPr>
            </w:pPr>
            <w:r w:rsidRPr="008F1E0B">
              <w:rPr>
                <w:spacing w:val="-4"/>
                <w:w w:val="105"/>
                <w:sz w:val="15"/>
              </w:rPr>
              <w:t>Устный</w:t>
            </w:r>
            <w:r w:rsidRPr="008F1E0B">
              <w:rPr>
                <w:spacing w:val="40"/>
                <w:w w:val="105"/>
                <w:sz w:val="15"/>
              </w:rPr>
              <w:t xml:space="preserve"> </w:t>
            </w:r>
            <w:r w:rsidRPr="008F1E0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0E1690" w:rsidRDefault="000E1690">
            <w:r w:rsidRPr="00F74D3E">
              <w:rPr>
                <w:w w:val="105"/>
                <w:sz w:val="15"/>
              </w:rPr>
              <w:t>Развитие осознанности 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выразительности чтения на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материале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небольших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текстов</w:t>
            </w:r>
            <w:r w:rsidRPr="00F74D3E">
              <w:rPr>
                <w:spacing w:val="-10"/>
                <w:w w:val="105"/>
                <w:sz w:val="15"/>
              </w:rPr>
              <w:t xml:space="preserve"> </w:t>
            </w:r>
            <w:r w:rsidRPr="00F74D3E">
              <w:rPr>
                <w:w w:val="105"/>
                <w:sz w:val="15"/>
              </w:rPr>
              <w:t>и</w:t>
            </w:r>
            <w:r w:rsidRPr="00F74D3E">
              <w:rPr>
                <w:spacing w:val="40"/>
                <w:w w:val="105"/>
                <w:sz w:val="15"/>
              </w:rPr>
              <w:t xml:space="preserve"> </w:t>
            </w:r>
            <w:r w:rsidRPr="00F74D3E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1E0B" w:rsidRDefault="000E1690" w:rsidP="00C06D8A">
            <w:pPr>
              <w:rPr>
                <w:spacing w:val="-2"/>
                <w:w w:val="105"/>
                <w:sz w:val="15"/>
              </w:rPr>
            </w:pPr>
            <w:r w:rsidRPr="008F1E0B">
              <w:rPr>
                <w:spacing w:val="-4"/>
                <w:w w:val="105"/>
                <w:sz w:val="15"/>
              </w:rPr>
              <w:t>Устный</w:t>
            </w:r>
            <w:r w:rsidRPr="008F1E0B">
              <w:rPr>
                <w:spacing w:val="40"/>
                <w:w w:val="105"/>
                <w:sz w:val="15"/>
              </w:rPr>
              <w:t xml:space="preserve"> </w:t>
            </w:r>
            <w:r w:rsidRPr="008F1E0B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586A7A" w:rsidRDefault="00586A7A">
      <w:pPr>
        <w:rPr>
          <w:sz w:val="24"/>
        </w:rPr>
        <w:sectPr w:rsidR="00586A7A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0E1690" w:rsidRDefault="000E169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изменение их порядка,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:rsidR="000E1690" w:rsidRDefault="000E169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изучения, материала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616" w:type="dxa"/>
          </w:tcPr>
          <w:p w:rsidR="000E1690" w:rsidRDefault="000E1690" w:rsidP="007C2FCD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расширение словарного запаса.</w:t>
            </w:r>
          </w:p>
          <w:p w:rsidR="000E1690" w:rsidRDefault="000E1690" w:rsidP="007C2FCD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0E1690" w:rsidRDefault="000E1690">
            <w:r w:rsidRPr="00E86B5C">
              <w:rPr>
                <w:spacing w:val="-2"/>
                <w:w w:val="105"/>
                <w:sz w:val="15"/>
              </w:rPr>
              <w:t>Осознание</w:t>
            </w:r>
            <w:r w:rsidRPr="00E86B5C">
              <w:rPr>
                <w:spacing w:val="-3"/>
                <w:w w:val="105"/>
                <w:sz w:val="15"/>
              </w:rPr>
              <w:t xml:space="preserve"> </w:t>
            </w:r>
            <w:r w:rsidRPr="00E86B5C">
              <w:rPr>
                <w:spacing w:val="-2"/>
                <w:w w:val="105"/>
                <w:sz w:val="15"/>
              </w:rPr>
              <w:t>единства</w:t>
            </w:r>
            <w:r w:rsidRPr="00E86B5C">
              <w:rPr>
                <w:spacing w:val="-3"/>
                <w:w w:val="105"/>
                <w:sz w:val="15"/>
              </w:rPr>
              <w:t xml:space="preserve"> </w:t>
            </w:r>
            <w:r w:rsidRPr="00E86B5C">
              <w:rPr>
                <w:spacing w:val="-2"/>
                <w:w w:val="105"/>
                <w:sz w:val="15"/>
              </w:rPr>
              <w:t>звукового</w:t>
            </w:r>
            <w:r w:rsidRPr="00E86B5C">
              <w:rPr>
                <w:spacing w:val="40"/>
                <w:w w:val="105"/>
                <w:sz w:val="15"/>
              </w:rPr>
              <w:t xml:space="preserve"> </w:t>
            </w:r>
            <w:r w:rsidRPr="00E86B5C"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0E1690" w:rsidRDefault="000E1690">
            <w:r w:rsidRPr="00E86B5C">
              <w:rPr>
                <w:spacing w:val="-2"/>
                <w:w w:val="105"/>
                <w:sz w:val="15"/>
              </w:rPr>
              <w:t>Осознание</w:t>
            </w:r>
            <w:r w:rsidRPr="00E86B5C">
              <w:rPr>
                <w:spacing w:val="-3"/>
                <w:w w:val="105"/>
                <w:sz w:val="15"/>
              </w:rPr>
              <w:t xml:space="preserve"> </w:t>
            </w:r>
            <w:r w:rsidRPr="00E86B5C">
              <w:rPr>
                <w:spacing w:val="-2"/>
                <w:w w:val="105"/>
                <w:sz w:val="15"/>
              </w:rPr>
              <w:t>единства</w:t>
            </w:r>
            <w:r w:rsidRPr="00E86B5C">
              <w:rPr>
                <w:spacing w:val="-3"/>
                <w:w w:val="105"/>
                <w:sz w:val="15"/>
              </w:rPr>
              <w:t xml:space="preserve"> </w:t>
            </w:r>
            <w:r w:rsidRPr="00E86B5C">
              <w:rPr>
                <w:spacing w:val="-2"/>
                <w:w w:val="105"/>
                <w:sz w:val="15"/>
              </w:rPr>
              <w:t>звукового</w:t>
            </w:r>
            <w:r w:rsidRPr="00E86B5C">
              <w:rPr>
                <w:spacing w:val="40"/>
                <w:w w:val="105"/>
                <w:sz w:val="15"/>
              </w:rPr>
              <w:t xml:space="preserve"> </w:t>
            </w:r>
            <w:r w:rsidRPr="00E86B5C"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0E1690" w:rsidRDefault="000E1690">
            <w:r w:rsidRPr="00F6264F">
              <w:rPr>
                <w:w w:val="105"/>
                <w:sz w:val="15"/>
              </w:rPr>
              <w:t>Формирование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навыка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слогового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чтения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(ориентация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 букву, обозначающую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гласный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0E1690" w:rsidRDefault="000E1690">
            <w:r w:rsidRPr="00F6264F">
              <w:rPr>
                <w:w w:val="105"/>
                <w:sz w:val="15"/>
              </w:rPr>
              <w:t>Формирование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навыка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слогового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чтения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(ориентация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 букву, обозначающую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гласный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616" w:type="dxa"/>
          </w:tcPr>
          <w:p w:rsidR="000E1690" w:rsidRDefault="000E1690">
            <w:r w:rsidRPr="00F6264F">
              <w:rPr>
                <w:w w:val="105"/>
                <w:sz w:val="15"/>
              </w:rPr>
              <w:t>Формирование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навыка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слогового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чтения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(ориентация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 букву, обозначающую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гласный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0E1690" w:rsidRDefault="000E1690">
            <w:r w:rsidRPr="00F6264F">
              <w:rPr>
                <w:w w:val="105"/>
                <w:sz w:val="15"/>
              </w:rPr>
              <w:t>Формирование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навыка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слогового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чтения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(ориентация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 букву, обозначающую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гласный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0E1690" w:rsidRDefault="000E1690">
            <w:r w:rsidRPr="00F6264F">
              <w:rPr>
                <w:w w:val="105"/>
                <w:sz w:val="15"/>
              </w:rPr>
              <w:t>Формирование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навыка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слогового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чтения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spacing w:val="-2"/>
                <w:w w:val="105"/>
                <w:sz w:val="15"/>
              </w:rPr>
              <w:t>(ориентация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на букву, обозначающую</w:t>
            </w:r>
            <w:r w:rsidRPr="00F6264F">
              <w:rPr>
                <w:spacing w:val="40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гласный</w:t>
            </w:r>
            <w:r w:rsidRPr="00F6264F">
              <w:rPr>
                <w:spacing w:val="-3"/>
                <w:w w:val="105"/>
                <w:sz w:val="15"/>
              </w:rPr>
              <w:t xml:space="preserve"> </w:t>
            </w:r>
            <w:r w:rsidRPr="00F6264F">
              <w:rPr>
                <w:w w:val="105"/>
                <w:sz w:val="15"/>
              </w:rPr>
              <w:t>звук).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474E2" w:rsidRDefault="000E1690" w:rsidP="008E2EF4">
            <w:pPr>
              <w:rPr>
                <w:spacing w:val="-2"/>
                <w:w w:val="105"/>
                <w:sz w:val="15"/>
              </w:rPr>
            </w:pPr>
            <w:r w:rsidRPr="00B474E2">
              <w:rPr>
                <w:spacing w:val="-4"/>
                <w:w w:val="105"/>
                <w:sz w:val="15"/>
              </w:rPr>
              <w:t>Устный</w:t>
            </w:r>
            <w:r w:rsidRPr="00B474E2">
              <w:rPr>
                <w:spacing w:val="40"/>
                <w:w w:val="105"/>
                <w:sz w:val="15"/>
              </w:rPr>
              <w:t xml:space="preserve"> </w:t>
            </w:r>
            <w:r w:rsidRPr="00B474E2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0E1690" w:rsidRDefault="000E1690">
            <w:r w:rsidRPr="00940E3D">
              <w:rPr>
                <w:w w:val="105"/>
                <w:sz w:val="15"/>
              </w:rPr>
              <w:t>Плавное слоговое чтение и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чтение целыми словами со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скоростью,</w:t>
            </w:r>
            <w:r w:rsidRPr="00940E3D">
              <w:rPr>
                <w:spacing w:val="-7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соответствующей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индивидуальному</w:t>
            </w:r>
            <w:r w:rsidRPr="00940E3D">
              <w:rPr>
                <w:spacing w:val="-3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темпу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0E1690" w:rsidRDefault="000E1690">
            <w:r w:rsidRPr="00940E3D">
              <w:rPr>
                <w:w w:val="105"/>
                <w:sz w:val="15"/>
              </w:rPr>
              <w:t>Плавное слоговое чтение и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чтение целыми словами со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скоростью,</w:t>
            </w:r>
            <w:r w:rsidRPr="00940E3D">
              <w:rPr>
                <w:spacing w:val="-7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соответствующей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индивидуальному</w:t>
            </w:r>
            <w:r w:rsidRPr="00940E3D">
              <w:rPr>
                <w:spacing w:val="-3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темпу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0E1690" w:rsidRDefault="000E1690">
            <w:r w:rsidRPr="00940E3D">
              <w:rPr>
                <w:w w:val="105"/>
                <w:sz w:val="15"/>
              </w:rPr>
              <w:t>Плавное слоговое чтение и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чтение целыми словами со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скоростью,</w:t>
            </w:r>
            <w:r w:rsidRPr="00940E3D">
              <w:rPr>
                <w:spacing w:val="-7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соответствующей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индивидуальному</w:t>
            </w:r>
            <w:r w:rsidRPr="00940E3D">
              <w:rPr>
                <w:spacing w:val="-3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темпу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0E1690" w:rsidRDefault="000E1690">
            <w:r w:rsidRPr="00940E3D">
              <w:rPr>
                <w:w w:val="105"/>
                <w:sz w:val="15"/>
              </w:rPr>
              <w:t>Плавное слоговое чтение и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чтение целыми словами со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скоростью,</w:t>
            </w:r>
            <w:r w:rsidRPr="00940E3D">
              <w:rPr>
                <w:spacing w:val="-7"/>
                <w:w w:val="105"/>
                <w:sz w:val="15"/>
              </w:rPr>
              <w:t xml:space="preserve"> </w:t>
            </w:r>
            <w:r w:rsidRPr="00940E3D">
              <w:rPr>
                <w:spacing w:val="-2"/>
                <w:w w:val="105"/>
                <w:sz w:val="15"/>
              </w:rPr>
              <w:t>соответствующей</w:t>
            </w:r>
            <w:r w:rsidRPr="00940E3D">
              <w:rPr>
                <w:spacing w:val="40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индивидуальному</w:t>
            </w:r>
            <w:r w:rsidRPr="00940E3D">
              <w:rPr>
                <w:spacing w:val="-3"/>
                <w:w w:val="105"/>
                <w:sz w:val="15"/>
              </w:rPr>
              <w:t xml:space="preserve"> </w:t>
            </w:r>
            <w:r w:rsidRPr="00940E3D">
              <w:rPr>
                <w:w w:val="105"/>
                <w:sz w:val="15"/>
              </w:rPr>
              <w:t>темпу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0E1690" w:rsidRDefault="000E1690">
            <w:r w:rsidRPr="00180D49">
              <w:rPr>
                <w:w w:val="105"/>
                <w:sz w:val="15"/>
              </w:rPr>
              <w:t>Осознанное чтение слов,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словосочетаний,</w:t>
            </w:r>
            <w:r w:rsidRPr="00180D49">
              <w:rPr>
                <w:spacing w:val="-4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предложений.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Чтение с интонациями и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паузами в соответствии со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знаками</w:t>
            </w:r>
            <w:r w:rsidRPr="00180D49">
              <w:rPr>
                <w:spacing w:val="-3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0E1690" w:rsidRDefault="000E1690">
            <w:r w:rsidRPr="00180D49">
              <w:rPr>
                <w:w w:val="105"/>
                <w:sz w:val="15"/>
              </w:rPr>
              <w:t>Осознанное чтение слов,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словосочетаний,</w:t>
            </w:r>
            <w:r w:rsidRPr="00180D49">
              <w:rPr>
                <w:spacing w:val="-4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предложений.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Чтение с интонациями и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паузами в соответствии со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знаками</w:t>
            </w:r>
            <w:r w:rsidRPr="00180D49">
              <w:rPr>
                <w:spacing w:val="-3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0E1690" w:rsidRDefault="000E1690">
            <w:r w:rsidRPr="00180D49">
              <w:rPr>
                <w:w w:val="105"/>
                <w:sz w:val="15"/>
              </w:rPr>
              <w:t>Осознанное чтение слов,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словосочетаний,</w:t>
            </w:r>
            <w:r w:rsidRPr="00180D49">
              <w:rPr>
                <w:spacing w:val="-4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предложений.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Чтение с интонациями и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паузами в соответствии со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знаками</w:t>
            </w:r>
            <w:r w:rsidRPr="00180D49">
              <w:rPr>
                <w:spacing w:val="-3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0E1690" w:rsidRDefault="000E1690">
            <w:r w:rsidRPr="00180D49">
              <w:rPr>
                <w:w w:val="105"/>
                <w:sz w:val="15"/>
              </w:rPr>
              <w:t>Осознанное чтение слов,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словосочетаний,</w:t>
            </w:r>
            <w:r w:rsidRPr="00180D49">
              <w:rPr>
                <w:spacing w:val="-4"/>
                <w:w w:val="105"/>
                <w:sz w:val="15"/>
              </w:rPr>
              <w:t xml:space="preserve"> </w:t>
            </w:r>
            <w:r w:rsidRPr="00180D49">
              <w:rPr>
                <w:spacing w:val="-2"/>
                <w:w w:val="105"/>
                <w:sz w:val="15"/>
              </w:rPr>
              <w:t>предложений.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Чтение с интонациями и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 xml:space="preserve">паузами в </w:t>
            </w:r>
            <w:r w:rsidRPr="00180D49">
              <w:rPr>
                <w:w w:val="105"/>
                <w:sz w:val="15"/>
              </w:rPr>
              <w:lastRenderedPageBreak/>
              <w:t>соответствии со</w:t>
            </w:r>
            <w:r w:rsidRPr="00180D49">
              <w:rPr>
                <w:spacing w:val="40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знаками</w:t>
            </w:r>
            <w:r w:rsidRPr="00180D49">
              <w:rPr>
                <w:spacing w:val="-3"/>
                <w:w w:val="105"/>
                <w:sz w:val="15"/>
              </w:rPr>
              <w:t xml:space="preserve"> </w:t>
            </w:r>
            <w:r w:rsidRPr="00180D49">
              <w:rPr>
                <w:w w:val="105"/>
                <w:sz w:val="15"/>
              </w:rPr>
              <w:t>препинания.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2616" w:type="dxa"/>
          </w:tcPr>
          <w:p w:rsidR="000E1690" w:rsidRDefault="000E1690">
            <w:r w:rsidRPr="006E552A">
              <w:rPr>
                <w:w w:val="105"/>
                <w:sz w:val="15"/>
              </w:rPr>
              <w:t>Развитие осознанности 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выразительности чтения на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материале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небольших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текстов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0E1690" w:rsidRDefault="000E1690">
            <w:r w:rsidRPr="006E552A">
              <w:rPr>
                <w:w w:val="105"/>
                <w:sz w:val="15"/>
              </w:rPr>
              <w:t>Развитие осознанности 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выразительности чтения на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материале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небольших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текстов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0E1690" w:rsidRDefault="000E1690">
            <w:r w:rsidRPr="006E552A">
              <w:rPr>
                <w:w w:val="105"/>
                <w:sz w:val="15"/>
              </w:rPr>
              <w:t>Развитие осознанности 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выразительности чтения на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материале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небольших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текстов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0E1690" w:rsidRDefault="000E1690">
            <w:r w:rsidRPr="006E552A">
              <w:rPr>
                <w:w w:val="105"/>
                <w:sz w:val="15"/>
              </w:rPr>
              <w:t>Развитие осознанности 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выразительности чтения на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материале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небольших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текстов</w:t>
            </w:r>
            <w:r w:rsidRPr="006E552A">
              <w:rPr>
                <w:spacing w:val="-10"/>
                <w:w w:val="105"/>
                <w:sz w:val="15"/>
              </w:rPr>
              <w:t xml:space="preserve"> </w:t>
            </w:r>
            <w:r w:rsidRPr="006E552A">
              <w:rPr>
                <w:w w:val="105"/>
                <w:sz w:val="15"/>
              </w:rPr>
              <w:t>и</w:t>
            </w:r>
            <w:r w:rsidRPr="006E552A">
              <w:rPr>
                <w:spacing w:val="40"/>
                <w:w w:val="105"/>
                <w:sz w:val="15"/>
              </w:rPr>
              <w:t xml:space="preserve"> </w:t>
            </w:r>
            <w:r w:rsidRPr="006E552A"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0E1690" w:rsidRDefault="000E1690">
            <w:r w:rsidRPr="0038461D">
              <w:rPr>
                <w:spacing w:val="-2"/>
                <w:w w:val="105"/>
                <w:sz w:val="15"/>
              </w:rPr>
              <w:t>Знакомство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с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орфоэпическим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чтением (при переходе к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0E1690" w:rsidRDefault="000E1690">
            <w:r w:rsidRPr="0038461D">
              <w:rPr>
                <w:spacing w:val="-2"/>
                <w:w w:val="105"/>
                <w:sz w:val="15"/>
              </w:rPr>
              <w:t>Знакомство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с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орфоэпическим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чтением (при переходе к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0E1690" w:rsidRDefault="000E1690">
            <w:r w:rsidRPr="0038461D">
              <w:rPr>
                <w:spacing w:val="-2"/>
                <w:w w:val="105"/>
                <w:sz w:val="15"/>
              </w:rPr>
              <w:t>Знакомство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с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орфоэпическим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чтением (при переходе к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:rsidR="000E1690" w:rsidRDefault="000E1690">
            <w:r w:rsidRPr="0038461D">
              <w:rPr>
                <w:spacing w:val="-2"/>
                <w:w w:val="105"/>
                <w:sz w:val="15"/>
              </w:rPr>
              <w:t>Знакомство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с</w:t>
            </w:r>
            <w:r w:rsidRPr="0038461D">
              <w:rPr>
                <w:spacing w:val="-4"/>
                <w:w w:val="105"/>
                <w:sz w:val="15"/>
              </w:rPr>
              <w:t xml:space="preserve"> </w:t>
            </w:r>
            <w:r w:rsidRPr="0038461D">
              <w:rPr>
                <w:spacing w:val="-2"/>
                <w:w w:val="105"/>
                <w:sz w:val="15"/>
              </w:rPr>
              <w:t>орфоэпическим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чтением (при переходе к</w:t>
            </w:r>
            <w:r w:rsidRPr="0038461D">
              <w:rPr>
                <w:spacing w:val="40"/>
                <w:w w:val="105"/>
                <w:sz w:val="15"/>
              </w:rPr>
              <w:t xml:space="preserve"> </w:t>
            </w:r>
            <w:r w:rsidRPr="0038461D"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0E1690" w:rsidRDefault="000E1690">
            <w:r w:rsidRPr="00D942A1">
              <w:rPr>
                <w:w w:val="105"/>
                <w:sz w:val="15"/>
              </w:rPr>
              <w:t>Орфографическое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чтение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spacing w:val="-2"/>
                <w:w w:val="105"/>
                <w:sz w:val="15"/>
              </w:rPr>
              <w:t>(проговаривание) как средство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самоконтроля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при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письме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под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0E1690" w:rsidRDefault="000E1690">
            <w:r w:rsidRPr="00D942A1">
              <w:rPr>
                <w:w w:val="105"/>
                <w:sz w:val="15"/>
              </w:rPr>
              <w:t>Орфографическое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чтение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spacing w:val="-2"/>
                <w:w w:val="105"/>
                <w:sz w:val="15"/>
              </w:rPr>
              <w:t>(проговаривание) как средство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самоконтроля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при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письме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под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0E1690" w:rsidRDefault="000E1690">
            <w:r w:rsidRPr="00D942A1">
              <w:rPr>
                <w:w w:val="105"/>
                <w:sz w:val="15"/>
              </w:rPr>
              <w:t>Орфографическое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чтение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spacing w:val="-2"/>
                <w:w w:val="105"/>
                <w:sz w:val="15"/>
              </w:rPr>
              <w:t>(проговаривание) как средство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самоконтроля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при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письме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под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0E1690" w:rsidRDefault="000E1690">
            <w:r w:rsidRPr="00D942A1">
              <w:rPr>
                <w:w w:val="105"/>
                <w:sz w:val="15"/>
              </w:rPr>
              <w:t>Орфографическое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чтение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spacing w:val="-2"/>
                <w:w w:val="105"/>
                <w:sz w:val="15"/>
              </w:rPr>
              <w:t>(проговаривание) как средство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самоконтроля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при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письме</w:t>
            </w:r>
            <w:r w:rsidRPr="00D942A1">
              <w:rPr>
                <w:spacing w:val="-3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под</w:t>
            </w:r>
            <w:r w:rsidRPr="00D942A1">
              <w:rPr>
                <w:spacing w:val="40"/>
                <w:w w:val="105"/>
                <w:sz w:val="15"/>
              </w:rPr>
              <w:t xml:space="preserve"> </w:t>
            </w:r>
            <w:r w:rsidRPr="00D942A1"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0E1690" w:rsidRDefault="000E1690">
            <w:pPr>
              <w:pStyle w:val="TableParagraph"/>
              <w:rPr>
                <w:sz w:val="24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8F3695" w:rsidRDefault="000E1690" w:rsidP="002E579B">
            <w:pPr>
              <w:rPr>
                <w:spacing w:val="-2"/>
                <w:w w:val="105"/>
                <w:sz w:val="15"/>
              </w:rPr>
            </w:pPr>
            <w:r w:rsidRPr="008F3695">
              <w:rPr>
                <w:spacing w:val="-4"/>
                <w:w w:val="105"/>
                <w:sz w:val="15"/>
              </w:rPr>
              <w:t>Устный</w:t>
            </w:r>
            <w:r w:rsidRPr="008F3695">
              <w:rPr>
                <w:spacing w:val="40"/>
                <w:w w:val="105"/>
                <w:sz w:val="15"/>
              </w:rPr>
              <w:t xml:space="preserve"> </w:t>
            </w:r>
            <w:r w:rsidRPr="008F3695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586A7A" w:rsidRDefault="00586A7A">
      <w:pPr>
        <w:rPr>
          <w:sz w:val="24"/>
        </w:rPr>
        <w:sectPr w:rsidR="00586A7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0E1690" w:rsidRDefault="000E1690">
            <w:r w:rsidRPr="002C4A14">
              <w:rPr>
                <w:w w:val="105"/>
                <w:sz w:val="15"/>
              </w:rPr>
              <w:t>Звук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и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буква.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как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знак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звука. Различение звука и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0E1690" w:rsidRDefault="000E1690">
            <w:r w:rsidRPr="002C4A14">
              <w:rPr>
                <w:w w:val="105"/>
                <w:sz w:val="15"/>
              </w:rPr>
              <w:t>Звук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и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буква.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как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знак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звука. Различение звука и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0E1690" w:rsidRDefault="000E1690">
            <w:r w:rsidRPr="002C4A14">
              <w:rPr>
                <w:w w:val="105"/>
                <w:sz w:val="15"/>
              </w:rPr>
              <w:t>Звук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и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буква.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как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знак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звука. Различение звука и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0E1690" w:rsidRDefault="000E1690">
            <w:r w:rsidRPr="002C4A14">
              <w:rPr>
                <w:w w:val="105"/>
                <w:sz w:val="15"/>
              </w:rPr>
              <w:t>Звук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и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буква.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Буква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как</w:t>
            </w:r>
            <w:r w:rsidRPr="002C4A14">
              <w:rPr>
                <w:spacing w:val="-1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знак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w w:val="105"/>
                <w:sz w:val="15"/>
              </w:rPr>
              <w:t>звука. Различение звука и</w:t>
            </w:r>
            <w:r w:rsidRPr="002C4A14">
              <w:rPr>
                <w:spacing w:val="40"/>
                <w:w w:val="105"/>
                <w:sz w:val="15"/>
              </w:rPr>
              <w:t xml:space="preserve"> </w:t>
            </w:r>
            <w:r w:rsidRPr="002C4A14"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0E1690" w:rsidRDefault="000E1690">
            <w:r w:rsidRPr="00F659D1">
              <w:rPr>
                <w:spacing w:val="-2"/>
                <w:w w:val="105"/>
                <w:sz w:val="15"/>
              </w:rPr>
              <w:t>Буквы,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обозначающие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гласные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 Буквы, обозначающие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согласные</w:t>
            </w:r>
            <w:r w:rsidRPr="00F659D1">
              <w:rPr>
                <w:spacing w:val="-3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0E1690" w:rsidRDefault="000E1690">
            <w:r w:rsidRPr="00F659D1">
              <w:rPr>
                <w:spacing w:val="-2"/>
                <w:w w:val="105"/>
                <w:sz w:val="15"/>
              </w:rPr>
              <w:t>Буквы,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обозначающие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гласные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 Буквы, обозначающие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согласные</w:t>
            </w:r>
            <w:r w:rsidRPr="00F659D1">
              <w:rPr>
                <w:spacing w:val="-3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0E1690" w:rsidRDefault="000E1690">
            <w:r w:rsidRPr="00F659D1">
              <w:rPr>
                <w:spacing w:val="-2"/>
                <w:w w:val="105"/>
                <w:sz w:val="15"/>
              </w:rPr>
              <w:t>Буквы,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обозначающие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гласные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 Буквы, обозначающие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согласные</w:t>
            </w:r>
            <w:r w:rsidRPr="00F659D1">
              <w:rPr>
                <w:spacing w:val="-3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0E1690" w:rsidRDefault="000E1690">
            <w:r w:rsidRPr="00F659D1">
              <w:rPr>
                <w:spacing w:val="-2"/>
                <w:w w:val="105"/>
                <w:sz w:val="15"/>
              </w:rPr>
              <w:t>Буквы,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обозначающие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гласные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 Буквы, обозначающие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согласные</w:t>
            </w:r>
            <w:r w:rsidRPr="00F659D1">
              <w:rPr>
                <w:spacing w:val="-3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0E1690" w:rsidRDefault="000E1690">
            <w:r w:rsidRPr="00F659D1">
              <w:rPr>
                <w:spacing w:val="-2"/>
                <w:w w:val="105"/>
                <w:sz w:val="15"/>
              </w:rPr>
              <w:t>Буквы,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обозначающие</w:t>
            </w:r>
            <w:r w:rsidRPr="00F659D1">
              <w:rPr>
                <w:spacing w:val="-4"/>
                <w:w w:val="105"/>
                <w:sz w:val="15"/>
              </w:rPr>
              <w:t xml:space="preserve"> </w:t>
            </w:r>
            <w:r w:rsidRPr="00F659D1">
              <w:rPr>
                <w:spacing w:val="-2"/>
                <w:w w:val="105"/>
                <w:sz w:val="15"/>
              </w:rPr>
              <w:t>гласные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 Буквы, обозначающие</w:t>
            </w:r>
            <w:r w:rsidRPr="00F659D1">
              <w:rPr>
                <w:spacing w:val="40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согласные</w:t>
            </w:r>
            <w:r w:rsidRPr="00F659D1">
              <w:rPr>
                <w:spacing w:val="-3"/>
                <w:w w:val="105"/>
                <w:sz w:val="15"/>
              </w:rPr>
              <w:t xml:space="preserve"> </w:t>
            </w:r>
            <w:r w:rsidRPr="00F659D1">
              <w:rPr>
                <w:w w:val="105"/>
                <w:sz w:val="15"/>
              </w:rPr>
              <w:t>звуки.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0E1690" w:rsidRDefault="000E1690">
            <w:r w:rsidRPr="00BB7E62">
              <w:rPr>
                <w:w w:val="105"/>
                <w:sz w:val="15"/>
              </w:rPr>
              <w:t>Овладение</w:t>
            </w:r>
            <w:r w:rsidRPr="00BB7E62">
              <w:rPr>
                <w:spacing w:val="-3"/>
                <w:w w:val="105"/>
                <w:sz w:val="15"/>
              </w:rPr>
              <w:t xml:space="preserve"> </w:t>
            </w:r>
            <w:r w:rsidRPr="00BB7E62">
              <w:rPr>
                <w:w w:val="105"/>
                <w:sz w:val="15"/>
              </w:rPr>
              <w:t>слоговым</w:t>
            </w:r>
            <w:r w:rsidRPr="00BB7E62">
              <w:rPr>
                <w:spacing w:val="40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принципом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русской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0E1690" w:rsidRDefault="000E1690">
            <w:r w:rsidRPr="00BB7E62">
              <w:rPr>
                <w:w w:val="105"/>
                <w:sz w:val="15"/>
              </w:rPr>
              <w:t>Овладение</w:t>
            </w:r>
            <w:r w:rsidRPr="00BB7E62">
              <w:rPr>
                <w:spacing w:val="-3"/>
                <w:w w:val="105"/>
                <w:sz w:val="15"/>
              </w:rPr>
              <w:t xml:space="preserve"> </w:t>
            </w:r>
            <w:r w:rsidRPr="00BB7E62">
              <w:rPr>
                <w:w w:val="105"/>
                <w:sz w:val="15"/>
              </w:rPr>
              <w:t>слоговым</w:t>
            </w:r>
            <w:r w:rsidRPr="00BB7E62">
              <w:rPr>
                <w:spacing w:val="40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принципом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русской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0E1690" w:rsidRDefault="000E1690">
            <w:r w:rsidRPr="00BB7E62">
              <w:rPr>
                <w:w w:val="105"/>
                <w:sz w:val="15"/>
              </w:rPr>
              <w:t>Овладение</w:t>
            </w:r>
            <w:r w:rsidRPr="00BB7E62">
              <w:rPr>
                <w:spacing w:val="-3"/>
                <w:w w:val="105"/>
                <w:sz w:val="15"/>
              </w:rPr>
              <w:t xml:space="preserve"> </w:t>
            </w:r>
            <w:r w:rsidRPr="00BB7E62">
              <w:rPr>
                <w:w w:val="105"/>
                <w:sz w:val="15"/>
              </w:rPr>
              <w:t>слоговым</w:t>
            </w:r>
            <w:r w:rsidRPr="00BB7E62">
              <w:rPr>
                <w:spacing w:val="40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принципом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русской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616" w:type="dxa"/>
          </w:tcPr>
          <w:p w:rsidR="000E1690" w:rsidRDefault="000E1690">
            <w:r w:rsidRPr="00BB7E62">
              <w:rPr>
                <w:w w:val="105"/>
                <w:sz w:val="15"/>
              </w:rPr>
              <w:t>Овладение</w:t>
            </w:r>
            <w:r w:rsidRPr="00BB7E62">
              <w:rPr>
                <w:spacing w:val="-3"/>
                <w:w w:val="105"/>
                <w:sz w:val="15"/>
              </w:rPr>
              <w:t xml:space="preserve"> </w:t>
            </w:r>
            <w:r w:rsidRPr="00BB7E62">
              <w:rPr>
                <w:w w:val="105"/>
                <w:sz w:val="15"/>
              </w:rPr>
              <w:t>слоговым</w:t>
            </w:r>
            <w:r w:rsidRPr="00BB7E62">
              <w:rPr>
                <w:spacing w:val="40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принципом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русской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72.</w:t>
            </w:r>
          </w:p>
        </w:tc>
        <w:tc>
          <w:tcPr>
            <w:tcW w:w="2616" w:type="dxa"/>
          </w:tcPr>
          <w:p w:rsidR="000E1690" w:rsidRDefault="000E1690">
            <w:r w:rsidRPr="00BB7E62">
              <w:rPr>
                <w:w w:val="105"/>
                <w:sz w:val="15"/>
              </w:rPr>
              <w:t>Овладение</w:t>
            </w:r>
            <w:r w:rsidRPr="00BB7E62">
              <w:rPr>
                <w:spacing w:val="-3"/>
                <w:w w:val="105"/>
                <w:sz w:val="15"/>
              </w:rPr>
              <w:t xml:space="preserve"> </w:t>
            </w:r>
            <w:r w:rsidRPr="00BB7E62">
              <w:rPr>
                <w:w w:val="105"/>
                <w:sz w:val="15"/>
              </w:rPr>
              <w:t>слоговым</w:t>
            </w:r>
            <w:r w:rsidRPr="00BB7E62">
              <w:rPr>
                <w:spacing w:val="40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принципом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русской</w:t>
            </w:r>
            <w:r w:rsidRPr="00BB7E62">
              <w:rPr>
                <w:spacing w:val="-4"/>
                <w:w w:val="105"/>
                <w:sz w:val="15"/>
              </w:rPr>
              <w:t xml:space="preserve"> </w:t>
            </w:r>
            <w:r w:rsidRPr="00BB7E62"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0E1690" w:rsidRDefault="000E1690">
            <w:r w:rsidRPr="003C56BB">
              <w:rPr>
                <w:w w:val="105"/>
                <w:sz w:val="15"/>
              </w:rPr>
              <w:t>Буквы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гласных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как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показатель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твёрдости — мягкости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согласных</w:t>
            </w:r>
            <w:r w:rsidRPr="003C56BB">
              <w:rPr>
                <w:spacing w:val="-3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0E1690" w:rsidRDefault="000E1690">
            <w:r w:rsidRPr="003C56BB">
              <w:rPr>
                <w:w w:val="105"/>
                <w:sz w:val="15"/>
              </w:rPr>
              <w:t>Буквы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гласных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как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показатель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твёрдости — мягкости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согласных</w:t>
            </w:r>
            <w:r w:rsidRPr="003C56BB">
              <w:rPr>
                <w:spacing w:val="-3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0E1690" w:rsidRDefault="000E1690">
            <w:r w:rsidRPr="003C56BB">
              <w:rPr>
                <w:w w:val="105"/>
                <w:sz w:val="15"/>
              </w:rPr>
              <w:t>Буквы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гласных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как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показатель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твёрдости — мягкости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согласных</w:t>
            </w:r>
            <w:r w:rsidRPr="003C56BB">
              <w:rPr>
                <w:spacing w:val="-3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:rsidR="000E1690" w:rsidRDefault="000E1690">
            <w:r w:rsidRPr="003C56BB">
              <w:rPr>
                <w:w w:val="105"/>
                <w:sz w:val="15"/>
              </w:rPr>
              <w:t>Буквы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гласных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как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показатель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твёрдости — мягкости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согласных</w:t>
            </w:r>
            <w:r w:rsidRPr="003C56BB">
              <w:rPr>
                <w:spacing w:val="-3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A63EE9" w:rsidRDefault="000E1690" w:rsidP="00701935">
            <w:pPr>
              <w:rPr>
                <w:spacing w:val="-2"/>
                <w:w w:val="105"/>
                <w:sz w:val="15"/>
              </w:rPr>
            </w:pPr>
            <w:r w:rsidRPr="00A63EE9">
              <w:rPr>
                <w:spacing w:val="-4"/>
                <w:w w:val="105"/>
                <w:sz w:val="15"/>
              </w:rPr>
              <w:t>Устный</w:t>
            </w:r>
            <w:r w:rsidRPr="00A63EE9">
              <w:rPr>
                <w:spacing w:val="40"/>
                <w:w w:val="105"/>
                <w:sz w:val="15"/>
              </w:rPr>
              <w:t xml:space="preserve"> </w:t>
            </w:r>
            <w:r w:rsidRPr="00A63EE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0E1690" w:rsidRDefault="000E1690">
            <w:r w:rsidRPr="003C56BB">
              <w:rPr>
                <w:w w:val="105"/>
                <w:sz w:val="15"/>
              </w:rPr>
              <w:t>Буквы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гласных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как</w:t>
            </w:r>
            <w:r w:rsidRPr="003C56BB">
              <w:rPr>
                <w:spacing w:val="-1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показатель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твёрдости — мягкости</w:t>
            </w:r>
            <w:r w:rsidRPr="003C56BB">
              <w:rPr>
                <w:spacing w:val="40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согласных</w:t>
            </w:r>
            <w:r w:rsidRPr="003C56BB">
              <w:rPr>
                <w:spacing w:val="-3"/>
                <w:w w:val="105"/>
                <w:sz w:val="15"/>
              </w:rPr>
              <w:t xml:space="preserve"> </w:t>
            </w:r>
            <w:r w:rsidRPr="003C56BB">
              <w:rPr>
                <w:w w:val="105"/>
                <w:sz w:val="15"/>
              </w:rPr>
              <w:t>звуков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0E1690" w:rsidRDefault="000E1690">
            <w:r w:rsidRPr="002E571D">
              <w:rPr>
                <w:w w:val="105"/>
                <w:sz w:val="15"/>
              </w:rPr>
              <w:t>Мягкий знак как показатель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мягкости</w:t>
            </w:r>
            <w:r w:rsidRPr="002E571D">
              <w:rPr>
                <w:spacing w:val="-3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предшествующего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согласного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звука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в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конце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слова.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Разные способы обозначения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буквами звука [</w:t>
            </w:r>
            <w:proofErr w:type="spellStart"/>
            <w:r w:rsidRPr="002E571D">
              <w:rPr>
                <w:w w:val="105"/>
                <w:sz w:val="15"/>
              </w:rPr>
              <w:t>й</w:t>
            </w:r>
            <w:proofErr w:type="spellEnd"/>
            <w:r w:rsidRPr="002E571D">
              <w:rPr>
                <w:w w:val="105"/>
                <w:sz w:val="15"/>
              </w:rPr>
              <w:t>’].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0E1690" w:rsidRDefault="000E1690">
            <w:r w:rsidRPr="002E571D">
              <w:rPr>
                <w:w w:val="105"/>
                <w:sz w:val="15"/>
              </w:rPr>
              <w:t>Мягкий знак как показатель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мягкости</w:t>
            </w:r>
            <w:r w:rsidRPr="002E571D">
              <w:rPr>
                <w:spacing w:val="-3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предшествующего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согласного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звука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в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конце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слова.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Разные способы обозначения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буквами звука [</w:t>
            </w:r>
            <w:proofErr w:type="spellStart"/>
            <w:r w:rsidRPr="002E571D">
              <w:rPr>
                <w:w w:val="105"/>
                <w:sz w:val="15"/>
              </w:rPr>
              <w:t>й</w:t>
            </w:r>
            <w:proofErr w:type="spellEnd"/>
            <w:r w:rsidRPr="002E571D">
              <w:rPr>
                <w:w w:val="105"/>
                <w:sz w:val="15"/>
              </w:rPr>
              <w:t>’].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0E1690" w:rsidRDefault="000E1690">
            <w:r w:rsidRPr="002E571D">
              <w:rPr>
                <w:w w:val="105"/>
                <w:sz w:val="15"/>
              </w:rPr>
              <w:t>Мягкий знак как показатель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мягкости</w:t>
            </w:r>
            <w:r w:rsidRPr="002E571D">
              <w:rPr>
                <w:spacing w:val="-3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предшествующего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согласного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звука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в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конце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слова.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Разные способы обозначения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буквами звука [</w:t>
            </w:r>
            <w:proofErr w:type="spellStart"/>
            <w:r w:rsidRPr="002E571D">
              <w:rPr>
                <w:w w:val="105"/>
                <w:sz w:val="15"/>
              </w:rPr>
              <w:t>й</w:t>
            </w:r>
            <w:proofErr w:type="spellEnd"/>
            <w:r w:rsidRPr="002E571D">
              <w:rPr>
                <w:w w:val="105"/>
                <w:sz w:val="15"/>
              </w:rPr>
              <w:t>’].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0E1690" w:rsidRDefault="000E1690">
            <w:r w:rsidRPr="002E571D">
              <w:rPr>
                <w:w w:val="105"/>
                <w:sz w:val="15"/>
              </w:rPr>
              <w:t>Мягкий знак как показатель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мягкости</w:t>
            </w:r>
            <w:r w:rsidRPr="002E571D">
              <w:rPr>
                <w:spacing w:val="-3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предшествующего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согласного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звука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в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конце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слова.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Разные способы обозначения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буквами звука [</w:t>
            </w:r>
            <w:proofErr w:type="spellStart"/>
            <w:r w:rsidRPr="002E571D">
              <w:rPr>
                <w:w w:val="105"/>
                <w:sz w:val="15"/>
              </w:rPr>
              <w:t>й</w:t>
            </w:r>
            <w:proofErr w:type="spellEnd"/>
            <w:r w:rsidRPr="002E571D">
              <w:rPr>
                <w:w w:val="105"/>
                <w:sz w:val="15"/>
              </w:rPr>
              <w:t>’].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0E1690" w:rsidRDefault="000E1690">
            <w:r w:rsidRPr="002E571D">
              <w:rPr>
                <w:w w:val="105"/>
                <w:sz w:val="15"/>
              </w:rPr>
              <w:t>Мягкий знак как показатель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мягкости</w:t>
            </w:r>
            <w:r w:rsidRPr="002E571D">
              <w:rPr>
                <w:spacing w:val="-3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предшествующего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согласного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звука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в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конце</w:t>
            </w:r>
            <w:r w:rsidRPr="002E571D">
              <w:rPr>
                <w:spacing w:val="-1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слова.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Разные способы обозначения</w:t>
            </w:r>
            <w:r w:rsidRPr="002E571D">
              <w:rPr>
                <w:spacing w:val="40"/>
                <w:w w:val="105"/>
                <w:sz w:val="15"/>
              </w:rPr>
              <w:t xml:space="preserve"> </w:t>
            </w:r>
            <w:r w:rsidRPr="002E571D">
              <w:rPr>
                <w:w w:val="105"/>
                <w:sz w:val="15"/>
              </w:rPr>
              <w:t>буквами звука [</w:t>
            </w:r>
            <w:proofErr w:type="spellStart"/>
            <w:r w:rsidRPr="002E571D">
              <w:rPr>
                <w:w w:val="105"/>
                <w:sz w:val="15"/>
              </w:rPr>
              <w:t>й</w:t>
            </w:r>
            <w:proofErr w:type="spellEnd"/>
            <w:r w:rsidRPr="002E571D">
              <w:rPr>
                <w:w w:val="105"/>
                <w:sz w:val="15"/>
              </w:rPr>
              <w:t>’].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0E1690" w:rsidRDefault="000E1690">
            <w:r w:rsidRPr="003B180D">
              <w:rPr>
                <w:w w:val="105"/>
                <w:sz w:val="15"/>
              </w:rPr>
              <w:t>Функция</w:t>
            </w:r>
            <w:r w:rsidRPr="003B180D">
              <w:rPr>
                <w:spacing w:val="-6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букв</w:t>
            </w:r>
            <w:r w:rsidRPr="003B180D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w w:val="105"/>
                <w:sz w:val="15"/>
              </w:rPr>
              <w:t>ь</w:t>
            </w:r>
            <w:proofErr w:type="spellEnd"/>
            <w:r w:rsidRPr="003B180D">
              <w:rPr>
                <w:b/>
                <w:spacing w:val="-4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и</w:t>
            </w:r>
            <w:r w:rsidRPr="003B180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 w:rsidRPr="003B180D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0E1690" w:rsidRDefault="000E1690">
            <w:r w:rsidRPr="003B180D">
              <w:rPr>
                <w:w w:val="105"/>
                <w:sz w:val="15"/>
              </w:rPr>
              <w:t>Функция</w:t>
            </w:r>
            <w:r w:rsidRPr="003B180D">
              <w:rPr>
                <w:spacing w:val="-6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букв</w:t>
            </w:r>
            <w:r w:rsidRPr="003B180D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w w:val="105"/>
                <w:sz w:val="15"/>
              </w:rPr>
              <w:t>ь</w:t>
            </w:r>
            <w:proofErr w:type="spellEnd"/>
            <w:r w:rsidRPr="003B180D">
              <w:rPr>
                <w:b/>
                <w:spacing w:val="-4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и</w:t>
            </w:r>
            <w:r w:rsidRPr="003B180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 w:rsidRPr="003B180D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0E1690" w:rsidRDefault="000E1690">
            <w:r w:rsidRPr="003B180D">
              <w:rPr>
                <w:w w:val="105"/>
                <w:sz w:val="15"/>
              </w:rPr>
              <w:t>Функция</w:t>
            </w:r>
            <w:r w:rsidRPr="003B180D">
              <w:rPr>
                <w:spacing w:val="-6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букв</w:t>
            </w:r>
            <w:r w:rsidRPr="003B180D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w w:val="105"/>
                <w:sz w:val="15"/>
              </w:rPr>
              <w:t>ь</w:t>
            </w:r>
            <w:proofErr w:type="spellEnd"/>
            <w:r w:rsidRPr="003B180D">
              <w:rPr>
                <w:b/>
                <w:spacing w:val="-4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и</w:t>
            </w:r>
            <w:r w:rsidRPr="003B180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 w:rsidRPr="003B180D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0E1690" w:rsidRDefault="000E1690">
            <w:r w:rsidRPr="003B180D">
              <w:rPr>
                <w:w w:val="105"/>
                <w:sz w:val="15"/>
              </w:rPr>
              <w:t>Функция</w:t>
            </w:r>
            <w:r w:rsidRPr="003B180D">
              <w:rPr>
                <w:spacing w:val="-6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букв</w:t>
            </w:r>
            <w:r w:rsidRPr="003B180D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w w:val="105"/>
                <w:sz w:val="15"/>
              </w:rPr>
              <w:t>ь</w:t>
            </w:r>
            <w:proofErr w:type="spellEnd"/>
            <w:r w:rsidRPr="003B180D">
              <w:rPr>
                <w:b/>
                <w:spacing w:val="-4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и</w:t>
            </w:r>
            <w:r w:rsidRPr="003B180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 w:rsidRPr="003B180D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0E1690" w:rsidRDefault="000E1690">
            <w:r w:rsidRPr="003B180D">
              <w:rPr>
                <w:w w:val="105"/>
                <w:sz w:val="15"/>
              </w:rPr>
              <w:t>Функция</w:t>
            </w:r>
            <w:r w:rsidRPr="003B180D">
              <w:rPr>
                <w:spacing w:val="-6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букв</w:t>
            </w:r>
            <w:r w:rsidRPr="003B180D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w w:val="105"/>
                <w:sz w:val="15"/>
              </w:rPr>
              <w:t>ь</w:t>
            </w:r>
            <w:proofErr w:type="spellEnd"/>
            <w:r w:rsidRPr="003B180D">
              <w:rPr>
                <w:b/>
                <w:spacing w:val="-4"/>
                <w:w w:val="105"/>
                <w:sz w:val="15"/>
              </w:rPr>
              <w:t xml:space="preserve"> </w:t>
            </w:r>
            <w:r w:rsidRPr="003B180D">
              <w:rPr>
                <w:w w:val="105"/>
                <w:sz w:val="15"/>
              </w:rPr>
              <w:t>и</w:t>
            </w:r>
            <w:r w:rsidRPr="003B180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B180D"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 w:rsidRPr="003B180D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0E1690" w:rsidRDefault="000E1690">
            <w:r w:rsidRPr="0011679E">
              <w:rPr>
                <w:w w:val="105"/>
                <w:sz w:val="15"/>
              </w:rPr>
              <w:t>Знакомство с русским</w:t>
            </w:r>
            <w:r w:rsidRPr="0011679E">
              <w:rPr>
                <w:spacing w:val="40"/>
                <w:w w:val="105"/>
                <w:sz w:val="15"/>
              </w:rPr>
              <w:t xml:space="preserve"> </w:t>
            </w:r>
            <w:r w:rsidRPr="0011679E">
              <w:rPr>
                <w:w w:val="105"/>
                <w:sz w:val="15"/>
              </w:rPr>
              <w:t>алфавитом</w:t>
            </w:r>
            <w:r w:rsidRPr="0011679E">
              <w:rPr>
                <w:spacing w:val="-3"/>
                <w:w w:val="105"/>
                <w:sz w:val="15"/>
              </w:rPr>
              <w:t xml:space="preserve"> </w:t>
            </w:r>
            <w:r w:rsidRPr="0011679E">
              <w:rPr>
                <w:w w:val="105"/>
                <w:sz w:val="15"/>
              </w:rPr>
              <w:t>как</w:t>
            </w:r>
            <w:r w:rsidRPr="0011679E">
              <w:rPr>
                <w:spacing w:val="40"/>
                <w:w w:val="105"/>
                <w:sz w:val="15"/>
              </w:rPr>
              <w:t xml:space="preserve"> </w:t>
            </w:r>
            <w:r w:rsidRPr="0011679E">
              <w:rPr>
                <w:spacing w:val="-2"/>
                <w:w w:val="105"/>
                <w:sz w:val="15"/>
              </w:rPr>
              <w:t>последовательностью</w:t>
            </w:r>
            <w:r w:rsidRPr="0011679E">
              <w:rPr>
                <w:spacing w:val="-8"/>
                <w:w w:val="105"/>
                <w:sz w:val="15"/>
              </w:rPr>
              <w:t xml:space="preserve"> </w:t>
            </w:r>
            <w:r w:rsidRPr="0011679E"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616" w:type="dxa"/>
          </w:tcPr>
          <w:p w:rsidR="000E1690" w:rsidRDefault="000E1690">
            <w:r w:rsidRPr="0011679E">
              <w:rPr>
                <w:w w:val="105"/>
                <w:sz w:val="15"/>
              </w:rPr>
              <w:t>Знакомство с русским</w:t>
            </w:r>
            <w:r w:rsidRPr="0011679E">
              <w:rPr>
                <w:spacing w:val="40"/>
                <w:w w:val="105"/>
                <w:sz w:val="15"/>
              </w:rPr>
              <w:t xml:space="preserve"> </w:t>
            </w:r>
            <w:r w:rsidRPr="0011679E">
              <w:rPr>
                <w:w w:val="105"/>
                <w:sz w:val="15"/>
              </w:rPr>
              <w:t>алфавитом</w:t>
            </w:r>
            <w:r w:rsidRPr="0011679E">
              <w:rPr>
                <w:spacing w:val="-3"/>
                <w:w w:val="105"/>
                <w:sz w:val="15"/>
              </w:rPr>
              <w:t xml:space="preserve"> </w:t>
            </w:r>
            <w:r w:rsidRPr="0011679E">
              <w:rPr>
                <w:w w:val="105"/>
                <w:sz w:val="15"/>
              </w:rPr>
              <w:t>как</w:t>
            </w:r>
            <w:r w:rsidRPr="0011679E">
              <w:rPr>
                <w:spacing w:val="40"/>
                <w:w w:val="105"/>
                <w:sz w:val="15"/>
              </w:rPr>
              <w:t xml:space="preserve"> </w:t>
            </w:r>
            <w:r w:rsidRPr="0011679E">
              <w:rPr>
                <w:spacing w:val="-2"/>
                <w:w w:val="105"/>
                <w:sz w:val="15"/>
              </w:rPr>
              <w:t>последовательностью</w:t>
            </w:r>
            <w:r w:rsidRPr="0011679E">
              <w:rPr>
                <w:spacing w:val="-8"/>
                <w:w w:val="105"/>
                <w:sz w:val="15"/>
              </w:rPr>
              <w:t xml:space="preserve"> </w:t>
            </w:r>
            <w:r w:rsidRPr="0011679E"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B7077" w:rsidRDefault="000E1690" w:rsidP="00F8041C">
            <w:pPr>
              <w:rPr>
                <w:spacing w:val="-2"/>
                <w:w w:val="105"/>
                <w:sz w:val="15"/>
              </w:rPr>
            </w:pPr>
            <w:r w:rsidRPr="009B7077">
              <w:rPr>
                <w:spacing w:val="-4"/>
                <w:w w:val="105"/>
                <w:sz w:val="15"/>
              </w:rPr>
              <w:t>Устный</w:t>
            </w:r>
            <w:r w:rsidRPr="009B7077">
              <w:rPr>
                <w:spacing w:val="40"/>
                <w:w w:val="105"/>
                <w:sz w:val="15"/>
              </w:rPr>
              <w:t xml:space="preserve"> </w:t>
            </w:r>
            <w:r w:rsidRPr="009B7077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586A7A" w:rsidRDefault="00586A7A">
      <w:pPr>
        <w:rPr>
          <w:sz w:val="24"/>
        </w:rPr>
        <w:sectPr w:rsidR="00586A7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0E1690" w:rsidRDefault="000E1690">
            <w:r w:rsidRPr="00641724">
              <w:rPr>
                <w:w w:val="105"/>
                <w:sz w:val="15"/>
              </w:rPr>
              <w:t>Знакомство с русским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алфавитом</w:t>
            </w:r>
            <w:r w:rsidRPr="00641724">
              <w:rPr>
                <w:spacing w:val="-3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как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последовательностью</w:t>
            </w:r>
            <w:r w:rsidRPr="00641724">
              <w:rPr>
                <w:spacing w:val="-8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:rsidR="000E1690" w:rsidRDefault="000E1690">
            <w:r w:rsidRPr="00641724">
              <w:rPr>
                <w:w w:val="105"/>
                <w:sz w:val="15"/>
              </w:rPr>
              <w:t>Знакомство с русским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алфавитом</w:t>
            </w:r>
            <w:r w:rsidRPr="00641724">
              <w:rPr>
                <w:spacing w:val="-3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как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последовательностью</w:t>
            </w:r>
            <w:r w:rsidRPr="00641724">
              <w:rPr>
                <w:spacing w:val="-8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0E1690" w:rsidRDefault="000E1690">
            <w:r w:rsidRPr="00641724">
              <w:rPr>
                <w:w w:val="105"/>
                <w:sz w:val="15"/>
              </w:rPr>
              <w:t>Знакомство с русским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алфавитом</w:t>
            </w:r>
            <w:r w:rsidRPr="00641724">
              <w:rPr>
                <w:spacing w:val="-3"/>
                <w:w w:val="105"/>
                <w:sz w:val="15"/>
              </w:rPr>
              <w:t xml:space="preserve"> </w:t>
            </w:r>
            <w:r w:rsidRPr="00641724">
              <w:rPr>
                <w:w w:val="105"/>
                <w:sz w:val="15"/>
              </w:rPr>
              <w:t>как</w:t>
            </w:r>
            <w:r w:rsidRPr="00641724">
              <w:rPr>
                <w:spacing w:val="40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последовательностью</w:t>
            </w:r>
            <w:r w:rsidRPr="00641724">
              <w:rPr>
                <w:spacing w:val="-8"/>
                <w:w w:val="105"/>
                <w:sz w:val="15"/>
              </w:rPr>
              <w:t xml:space="preserve"> </w:t>
            </w:r>
            <w:r w:rsidRPr="00641724"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0E1690" w:rsidRDefault="000E1690">
            <w:r w:rsidRPr="00C433A8">
              <w:rPr>
                <w:spacing w:val="-2"/>
                <w:w w:val="105"/>
                <w:sz w:val="15"/>
              </w:rPr>
              <w:t>Сказка народная (фольклорная)</w:t>
            </w:r>
            <w:r w:rsidRPr="00C433A8">
              <w:rPr>
                <w:spacing w:val="40"/>
                <w:w w:val="105"/>
                <w:sz w:val="15"/>
              </w:rPr>
              <w:t xml:space="preserve"> </w:t>
            </w:r>
            <w:r w:rsidRPr="00C433A8">
              <w:rPr>
                <w:w w:val="105"/>
                <w:sz w:val="15"/>
              </w:rPr>
              <w:t>и литературная (авторская)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9F0E47" w:rsidRDefault="000E1690" w:rsidP="005805EE">
            <w:pPr>
              <w:rPr>
                <w:spacing w:val="-2"/>
                <w:w w:val="105"/>
                <w:sz w:val="15"/>
              </w:rPr>
            </w:pPr>
            <w:r w:rsidRPr="009F0E47">
              <w:rPr>
                <w:spacing w:val="-4"/>
                <w:w w:val="105"/>
                <w:sz w:val="15"/>
              </w:rPr>
              <w:t>Устный</w:t>
            </w:r>
            <w:r w:rsidRPr="009F0E47">
              <w:rPr>
                <w:spacing w:val="40"/>
                <w:w w:val="105"/>
                <w:sz w:val="15"/>
              </w:rPr>
              <w:t xml:space="preserve"> </w:t>
            </w:r>
            <w:r w:rsidRPr="009F0E47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100.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616" w:type="dxa"/>
          </w:tcPr>
          <w:p w:rsidR="000E1690" w:rsidRDefault="000E1690">
            <w:r w:rsidRPr="00700BDA">
              <w:rPr>
                <w:w w:val="105"/>
                <w:sz w:val="15"/>
              </w:rPr>
              <w:t>Произведения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о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детях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и</w:t>
            </w:r>
            <w:r w:rsidRPr="00700BDA">
              <w:rPr>
                <w:spacing w:val="-10"/>
                <w:w w:val="105"/>
                <w:sz w:val="15"/>
              </w:rPr>
              <w:t xml:space="preserve"> </w:t>
            </w:r>
            <w:r w:rsidRPr="00700BDA">
              <w:rPr>
                <w:w w:val="105"/>
                <w:sz w:val="15"/>
              </w:rPr>
              <w:t>для</w:t>
            </w:r>
            <w:r w:rsidRPr="00700BDA">
              <w:rPr>
                <w:spacing w:val="40"/>
                <w:w w:val="105"/>
                <w:sz w:val="15"/>
              </w:rPr>
              <w:t xml:space="preserve"> </w:t>
            </w:r>
            <w:r w:rsidRPr="00700BDA"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0E1690" w:rsidRDefault="000E1690">
            <w:r w:rsidRPr="00022BF4">
              <w:rPr>
                <w:spacing w:val="-2"/>
                <w:w w:val="105"/>
                <w:sz w:val="15"/>
              </w:rPr>
              <w:t>Произведения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о</w:t>
            </w:r>
            <w:r w:rsidRPr="00022BF4">
              <w:rPr>
                <w:spacing w:val="-7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родной</w:t>
            </w:r>
            <w:r w:rsidRPr="00022BF4">
              <w:rPr>
                <w:spacing w:val="40"/>
                <w:w w:val="105"/>
                <w:sz w:val="15"/>
              </w:rPr>
              <w:t xml:space="preserve"> </w:t>
            </w:r>
            <w:r w:rsidRPr="00022BF4"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0E1690" w:rsidRDefault="000E1690">
            <w:r w:rsidRPr="00F6248D">
              <w:rPr>
                <w:w w:val="105"/>
                <w:sz w:val="15"/>
              </w:rPr>
              <w:t>Устное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народное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творчество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—</w:t>
            </w:r>
            <w:r w:rsidRPr="00F6248D">
              <w:rPr>
                <w:spacing w:val="4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малые фольклорные жанры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0E1690" w:rsidRDefault="000E1690">
            <w:r w:rsidRPr="00F6248D">
              <w:rPr>
                <w:w w:val="105"/>
                <w:sz w:val="15"/>
              </w:rPr>
              <w:t>Устное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народное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творчество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—</w:t>
            </w:r>
            <w:r w:rsidRPr="00F6248D">
              <w:rPr>
                <w:spacing w:val="4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малые фольклорные жанры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0E1690" w:rsidRDefault="000E1690">
            <w:r w:rsidRPr="00F6248D">
              <w:rPr>
                <w:w w:val="105"/>
                <w:sz w:val="15"/>
              </w:rPr>
              <w:t>Устное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народное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творчество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—</w:t>
            </w:r>
            <w:r w:rsidRPr="00F6248D">
              <w:rPr>
                <w:spacing w:val="4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малые фольклорные жанры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0E1690" w:rsidRDefault="000E1690">
            <w:r w:rsidRPr="00F6248D">
              <w:rPr>
                <w:w w:val="105"/>
                <w:sz w:val="15"/>
              </w:rPr>
              <w:t>Устное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народное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творчество</w:t>
            </w:r>
            <w:r w:rsidRPr="00F6248D">
              <w:rPr>
                <w:spacing w:val="-1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—</w:t>
            </w:r>
            <w:r w:rsidRPr="00F6248D">
              <w:rPr>
                <w:spacing w:val="40"/>
                <w:w w:val="105"/>
                <w:sz w:val="15"/>
              </w:rPr>
              <w:t xml:space="preserve"> </w:t>
            </w:r>
            <w:r w:rsidRPr="00F6248D">
              <w:rPr>
                <w:w w:val="105"/>
                <w:sz w:val="15"/>
              </w:rPr>
              <w:t>малые фольклорные жанры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0E1690" w:rsidRDefault="000E1690">
            <w:r w:rsidRPr="001146A3">
              <w:rPr>
                <w:w w:val="105"/>
                <w:sz w:val="15"/>
              </w:rPr>
              <w:t>Произведения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о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братьях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наших</w:t>
            </w:r>
            <w:r w:rsidRPr="001146A3">
              <w:rPr>
                <w:spacing w:val="40"/>
                <w:w w:val="105"/>
                <w:sz w:val="15"/>
              </w:rPr>
              <w:t xml:space="preserve"> </w:t>
            </w:r>
            <w:r w:rsidRPr="001146A3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616" w:type="dxa"/>
          </w:tcPr>
          <w:p w:rsidR="000E1690" w:rsidRDefault="000E1690">
            <w:r w:rsidRPr="001146A3">
              <w:rPr>
                <w:w w:val="105"/>
                <w:sz w:val="15"/>
              </w:rPr>
              <w:t>Произведения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о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братьях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наших</w:t>
            </w:r>
            <w:r w:rsidRPr="001146A3">
              <w:rPr>
                <w:spacing w:val="40"/>
                <w:w w:val="105"/>
                <w:sz w:val="15"/>
              </w:rPr>
              <w:t xml:space="preserve"> </w:t>
            </w:r>
            <w:r w:rsidRPr="001146A3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0E1690" w:rsidRDefault="000E1690">
            <w:r w:rsidRPr="001146A3">
              <w:rPr>
                <w:w w:val="105"/>
                <w:sz w:val="15"/>
              </w:rPr>
              <w:t>Произведения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о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братьях</w:t>
            </w:r>
            <w:r w:rsidRPr="001146A3">
              <w:rPr>
                <w:spacing w:val="-10"/>
                <w:w w:val="105"/>
                <w:sz w:val="15"/>
              </w:rPr>
              <w:t xml:space="preserve"> </w:t>
            </w:r>
            <w:r w:rsidRPr="001146A3">
              <w:rPr>
                <w:w w:val="105"/>
                <w:sz w:val="15"/>
              </w:rPr>
              <w:t>наших</w:t>
            </w:r>
            <w:r w:rsidRPr="001146A3">
              <w:rPr>
                <w:spacing w:val="40"/>
                <w:w w:val="105"/>
                <w:sz w:val="15"/>
              </w:rPr>
              <w:t xml:space="preserve"> </w:t>
            </w:r>
            <w:r w:rsidRPr="001146A3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3A5349" w:rsidRDefault="000E1690" w:rsidP="00A55C45">
            <w:pPr>
              <w:rPr>
                <w:spacing w:val="-2"/>
                <w:w w:val="105"/>
                <w:sz w:val="15"/>
              </w:rPr>
            </w:pPr>
            <w:r w:rsidRPr="003A5349">
              <w:rPr>
                <w:spacing w:val="-4"/>
                <w:w w:val="105"/>
                <w:sz w:val="15"/>
              </w:rPr>
              <w:t>Устный</w:t>
            </w:r>
            <w:r w:rsidRPr="003A5349">
              <w:rPr>
                <w:spacing w:val="40"/>
                <w:w w:val="105"/>
                <w:sz w:val="15"/>
              </w:rPr>
              <w:t xml:space="preserve"> </w:t>
            </w:r>
            <w:r w:rsidRPr="003A5349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586A7A" w:rsidRDefault="00586A7A">
      <w:pPr>
        <w:rPr>
          <w:sz w:val="24"/>
        </w:rPr>
        <w:sectPr w:rsidR="00586A7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0E1690" w:rsidRDefault="000E1690">
            <w:r w:rsidRPr="004B470B">
              <w:rPr>
                <w:w w:val="105"/>
                <w:sz w:val="15"/>
              </w:rPr>
              <w:t>Произведения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о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братьях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наших</w:t>
            </w:r>
            <w:r w:rsidRPr="004B470B">
              <w:rPr>
                <w:spacing w:val="40"/>
                <w:w w:val="105"/>
                <w:sz w:val="15"/>
              </w:rPr>
              <w:t xml:space="preserve"> </w:t>
            </w:r>
            <w:r w:rsidRPr="004B470B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0E1690" w:rsidRDefault="000E1690">
            <w:r w:rsidRPr="004B470B">
              <w:rPr>
                <w:w w:val="105"/>
                <w:sz w:val="15"/>
              </w:rPr>
              <w:t>Произведения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о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братьях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наших</w:t>
            </w:r>
            <w:r w:rsidRPr="004B470B">
              <w:rPr>
                <w:spacing w:val="40"/>
                <w:w w:val="105"/>
                <w:sz w:val="15"/>
              </w:rPr>
              <w:t xml:space="preserve"> </w:t>
            </w:r>
            <w:r w:rsidRPr="004B470B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0E1690" w:rsidRDefault="000E1690">
            <w:r w:rsidRPr="004B470B">
              <w:rPr>
                <w:w w:val="105"/>
                <w:sz w:val="15"/>
              </w:rPr>
              <w:t>Произведения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о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братьях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наших</w:t>
            </w:r>
            <w:r w:rsidRPr="004B470B">
              <w:rPr>
                <w:spacing w:val="40"/>
                <w:w w:val="105"/>
                <w:sz w:val="15"/>
              </w:rPr>
              <w:t xml:space="preserve"> </w:t>
            </w:r>
            <w:r w:rsidRPr="004B470B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616" w:type="dxa"/>
          </w:tcPr>
          <w:p w:rsidR="000E1690" w:rsidRDefault="000E1690">
            <w:r w:rsidRPr="004B470B">
              <w:rPr>
                <w:w w:val="105"/>
                <w:sz w:val="15"/>
              </w:rPr>
              <w:t>Произведения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о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братьях</w:t>
            </w:r>
            <w:r w:rsidRPr="004B470B">
              <w:rPr>
                <w:spacing w:val="-10"/>
                <w:w w:val="105"/>
                <w:sz w:val="15"/>
              </w:rPr>
              <w:t xml:space="preserve"> </w:t>
            </w:r>
            <w:r w:rsidRPr="004B470B">
              <w:rPr>
                <w:w w:val="105"/>
                <w:sz w:val="15"/>
              </w:rPr>
              <w:t>наших</w:t>
            </w:r>
            <w:r w:rsidRPr="004B470B">
              <w:rPr>
                <w:spacing w:val="40"/>
                <w:w w:val="105"/>
                <w:sz w:val="15"/>
              </w:rPr>
              <w:t xml:space="preserve"> </w:t>
            </w:r>
            <w:r w:rsidRPr="004B470B"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616" w:type="dxa"/>
          </w:tcPr>
          <w:p w:rsidR="000E1690" w:rsidRDefault="000E1690">
            <w:r w:rsidRPr="00992F52">
              <w:rPr>
                <w:spacing w:val="-2"/>
                <w:w w:val="105"/>
                <w:sz w:val="15"/>
              </w:rPr>
              <w:t>Произведения</w:t>
            </w:r>
            <w:r w:rsidRPr="00992F52">
              <w:rPr>
                <w:spacing w:val="2"/>
                <w:w w:val="105"/>
                <w:sz w:val="15"/>
              </w:rPr>
              <w:t xml:space="preserve"> </w:t>
            </w:r>
            <w:r w:rsidRPr="00992F52">
              <w:rPr>
                <w:spacing w:val="-2"/>
                <w:w w:val="105"/>
                <w:sz w:val="15"/>
              </w:rPr>
              <w:t>о</w:t>
            </w:r>
            <w:r w:rsidRPr="00992F52">
              <w:rPr>
                <w:spacing w:val="3"/>
                <w:w w:val="105"/>
                <w:sz w:val="15"/>
              </w:rPr>
              <w:t xml:space="preserve"> </w:t>
            </w:r>
            <w:r w:rsidRPr="00992F52"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0E1690" w:rsidRDefault="000E1690">
            <w:r w:rsidRPr="00992F52">
              <w:rPr>
                <w:spacing w:val="-2"/>
                <w:w w:val="105"/>
                <w:sz w:val="15"/>
              </w:rPr>
              <w:t>Произведения</w:t>
            </w:r>
            <w:r w:rsidRPr="00992F52">
              <w:rPr>
                <w:spacing w:val="2"/>
                <w:w w:val="105"/>
                <w:sz w:val="15"/>
              </w:rPr>
              <w:t xml:space="preserve"> </w:t>
            </w:r>
            <w:r w:rsidRPr="00992F52">
              <w:rPr>
                <w:spacing w:val="-2"/>
                <w:w w:val="105"/>
                <w:sz w:val="15"/>
              </w:rPr>
              <w:t>о</w:t>
            </w:r>
            <w:r w:rsidRPr="00992F52">
              <w:rPr>
                <w:spacing w:val="3"/>
                <w:w w:val="105"/>
                <w:sz w:val="15"/>
              </w:rPr>
              <w:t xml:space="preserve"> </w:t>
            </w:r>
            <w:r w:rsidRPr="00992F52"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616" w:type="dxa"/>
          </w:tcPr>
          <w:p w:rsidR="000E1690" w:rsidRDefault="000E1690">
            <w:r w:rsidRPr="00992F52">
              <w:rPr>
                <w:spacing w:val="-2"/>
                <w:w w:val="105"/>
                <w:sz w:val="15"/>
              </w:rPr>
              <w:t>Произведения</w:t>
            </w:r>
            <w:r w:rsidRPr="00992F52">
              <w:rPr>
                <w:spacing w:val="2"/>
                <w:w w:val="105"/>
                <w:sz w:val="15"/>
              </w:rPr>
              <w:t xml:space="preserve"> </w:t>
            </w:r>
            <w:r w:rsidRPr="00992F52">
              <w:rPr>
                <w:spacing w:val="-2"/>
                <w:w w:val="105"/>
                <w:sz w:val="15"/>
              </w:rPr>
              <w:t>о</w:t>
            </w:r>
            <w:r w:rsidRPr="00992F52">
              <w:rPr>
                <w:spacing w:val="3"/>
                <w:w w:val="105"/>
                <w:sz w:val="15"/>
              </w:rPr>
              <w:t xml:space="preserve"> </w:t>
            </w:r>
            <w:r w:rsidRPr="00992F52"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616" w:type="dxa"/>
          </w:tcPr>
          <w:p w:rsidR="000E1690" w:rsidRDefault="000E1690">
            <w:r w:rsidRPr="006E6944">
              <w:rPr>
                <w:spacing w:val="-2"/>
                <w:w w:val="105"/>
                <w:sz w:val="15"/>
              </w:rPr>
              <w:t>Фольклорные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и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авторские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произведения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о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чудесах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и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616" w:type="dxa"/>
          </w:tcPr>
          <w:p w:rsidR="000E1690" w:rsidRDefault="000E1690">
            <w:r w:rsidRPr="006E6944">
              <w:rPr>
                <w:spacing w:val="-2"/>
                <w:w w:val="105"/>
                <w:sz w:val="15"/>
              </w:rPr>
              <w:t>Фольклорные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и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авторские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произведения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о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чудесах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и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0E1690" w:rsidRDefault="000E1690">
            <w:r w:rsidRPr="006E6944">
              <w:rPr>
                <w:spacing w:val="-2"/>
                <w:w w:val="105"/>
                <w:sz w:val="15"/>
              </w:rPr>
              <w:t>Фольклорные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и</w:t>
            </w:r>
            <w:r w:rsidRPr="006E6944">
              <w:rPr>
                <w:spacing w:val="-6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авторские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произведения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о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чудесах</w:t>
            </w:r>
            <w:r w:rsidRPr="006E6944">
              <w:rPr>
                <w:spacing w:val="-9"/>
                <w:w w:val="105"/>
                <w:sz w:val="15"/>
              </w:rPr>
              <w:t xml:space="preserve"> </w:t>
            </w:r>
            <w:r w:rsidRPr="006E6944">
              <w:rPr>
                <w:w w:val="105"/>
                <w:sz w:val="15"/>
              </w:rPr>
              <w:t>и</w:t>
            </w:r>
            <w:r w:rsidRPr="006E6944">
              <w:rPr>
                <w:spacing w:val="40"/>
                <w:w w:val="105"/>
                <w:sz w:val="15"/>
              </w:rPr>
              <w:t xml:space="preserve"> </w:t>
            </w:r>
            <w:r w:rsidRPr="006E6944"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B77F34" w:rsidRDefault="000E1690" w:rsidP="003568B3">
            <w:pPr>
              <w:rPr>
                <w:spacing w:val="-2"/>
                <w:w w:val="105"/>
                <w:sz w:val="15"/>
              </w:rPr>
            </w:pPr>
            <w:r w:rsidRPr="00B77F34">
              <w:rPr>
                <w:spacing w:val="-4"/>
                <w:w w:val="105"/>
                <w:sz w:val="15"/>
              </w:rPr>
              <w:t>Устный</w:t>
            </w:r>
            <w:r w:rsidRPr="00B77F34">
              <w:rPr>
                <w:spacing w:val="40"/>
                <w:w w:val="105"/>
                <w:sz w:val="15"/>
              </w:rPr>
              <w:t xml:space="preserve"> </w:t>
            </w:r>
            <w:r w:rsidRPr="00B77F34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131.</w:t>
            </w:r>
          </w:p>
        </w:tc>
        <w:tc>
          <w:tcPr>
            <w:tcW w:w="2616" w:type="dxa"/>
          </w:tcPr>
          <w:p w:rsidR="000E1690" w:rsidRDefault="000E1690" w:rsidP="00FA48FD">
            <w:pPr>
              <w:pStyle w:val="TableParagraph"/>
              <w:spacing w:before="64" w:line="266" w:lineRule="auto"/>
              <w:ind w:left="76" w:right="4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B38BB" w:rsidRDefault="000E1690" w:rsidP="0059571F">
            <w:pPr>
              <w:rPr>
                <w:spacing w:val="-2"/>
                <w:w w:val="105"/>
                <w:sz w:val="15"/>
              </w:rPr>
            </w:pPr>
            <w:r w:rsidRPr="002B38BB">
              <w:rPr>
                <w:spacing w:val="-4"/>
                <w:w w:val="105"/>
                <w:sz w:val="15"/>
              </w:rPr>
              <w:t>Устный</w:t>
            </w:r>
            <w:r w:rsidRPr="002B38BB">
              <w:rPr>
                <w:spacing w:val="40"/>
                <w:w w:val="105"/>
                <w:sz w:val="15"/>
              </w:rPr>
              <w:t xml:space="preserve"> </w:t>
            </w:r>
            <w:r w:rsidRPr="002B38B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0E1690">
        <w:trPr>
          <w:trHeight w:val="477"/>
        </w:trPr>
        <w:tc>
          <w:tcPr>
            <w:tcW w:w="1068" w:type="dxa"/>
          </w:tcPr>
          <w:p w:rsidR="000E1690" w:rsidRDefault="000E169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0E1690" w:rsidRDefault="000E1690" w:rsidP="00FA48FD">
            <w:pPr>
              <w:pStyle w:val="TableParagraph"/>
              <w:spacing w:before="64" w:line="266" w:lineRule="auto"/>
              <w:ind w:left="76" w:righ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 с детской книгой)</w:t>
            </w:r>
          </w:p>
        </w:tc>
        <w:tc>
          <w:tcPr>
            <w:tcW w:w="731" w:type="dxa"/>
          </w:tcPr>
          <w:p w:rsidR="000E1690" w:rsidRDefault="000E169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E1690" w:rsidRDefault="000E169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E1690" w:rsidRPr="002B38BB" w:rsidRDefault="000E1690" w:rsidP="0059571F">
            <w:pPr>
              <w:rPr>
                <w:spacing w:val="-2"/>
                <w:w w:val="105"/>
                <w:sz w:val="15"/>
              </w:rPr>
            </w:pPr>
            <w:r w:rsidRPr="002B38BB">
              <w:rPr>
                <w:spacing w:val="-4"/>
                <w:w w:val="105"/>
                <w:sz w:val="15"/>
              </w:rPr>
              <w:t>Устный</w:t>
            </w:r>
            <w:r w:rsidRPr="002B38BB">
              <w:rPr>
                <w:spacing w:val="40"/>
                <w:w w:val="105"/>
                <w:sz w:val="15"/>
              </w:rPr>
              <w:t xml:space="preserve"> </w:t>
            </w:r>
            <w:r w:rsidRPr="002B38BB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586A7A">
        <w:trPr>
          <w:trHeight w:val="813"/>
        </w:trPr>
        <w:tc>
          <w:tcPr>
            <w:tcW w:w="3684" w:type="dxa"/>
            <w:gridSpan w:val="2"/>
          </w:tcPr>
          <w:p w:rsidR="00586A7A" w:rsidRDefault="007959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586A7A" w:rsidRDefault="007959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19" w:type="dxa"/>
          </w:tcPr>
          <w:p w:rsidR="00586A7A" w:rsidRDefault="007959B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09" w:type="dxa"/>
            <w:gridSpan w:val="3"/>
          </w:tcPr>
          <w:p w:rsidR="00586A7A" w:rsidRDefault="00586A7A">
            <w:pPr>
              <w:pStyle w:val="TableParagraph"/>
              <w:rPr>
                <w:sz w:val="24"/>
              </w:rPr>
            </w:pPr>
          </w:p>
        </w:tc>
      </w:tr>
    </w:tbl>
    <w:p w:rsidR="00586A7A" w:rsidRDefault="00586A7A">
      <w:pPr>
        <w:rPr>
          <w:sz w:val="24"/>
        </w:rPr>
        <w:sectPr w:rsidR="00586A7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86A7A" w:rsidRDefault="007959B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7959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64198" w:rsidRDefault="00E64198" w:rsidP="00E64198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86A7A" w:rsidRDefault="007959BB">
      <w:pPr>
        <w:pStyle w:val="a3"/>
        <w:spacing w:before="156" w:line="292" w:lineRule="auto"/>
        <w:ind w:left="106" w:right="172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 класс. Акционерное общество «Издательство «Просвещение»;</w:t>
      </w:r>
    </w:p>
    <w:p w:rsidR="00586A7A" w:rsidRDefault="007959BB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86A7A" w:rsidRDefault="00586A7A">
      <w:pPr>
        <w:pStyle w:val="a3"/>
        <w:spacing w:before="10"/>
        <w:rPr>
          <w:sz w:val="21"/>
        </w:rPr>
      </w:pPr>
    </w:p>
    <w:p w:rsidR="00586A7A" w:rsidRDefault="007959BB">
      <w:pPr>
        <w:pStyle w:val="Heading1"/>
        <w:spacing w:before="1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64198" w:rsidRDefault="00E64198">
      <w:pPr>
        <w:pStyle w:val="Heading1"/>
        <w:spacing w:before="1"/>
        <w:rPr>
          <w:spacing w:val="-2"/>
        </w:rPr>
      </w:pPr>
    </w:p>
    <w:p w:rsidR="00E64198" w:rsidRDefault="00E64198">
      <w:pPr>
        <w:pStyle w:val="Heading1"/>
        <w:spacing w:before="1"/>
        <w:rPr>
          <w:spacing w:val="-2"/>
        </w:rPr>
      </w:pPr>
      <w:r>
        <w:rPr>
          <w:spacing w:val="-2"/>
        </w:rPr>
        <w:t>Поурочные планирования</w:t>
      </w:r>
    </w:p>
    <w:p w:rsidR="00E64198" w:rsidRDefault="00E64198">
      <w:pPr>
        <w:pStyle w:val="Heading1"/>
        <w:spacing w:before="1"/>
      </w:pPr>
    </w:p>
    <w:p w:rsidR="00586A7A" w:rsidRDefault="00586A7A">
      <w:pPr>
        <w:pStyle w:val="a3"/>
        <w:spacing w:before="10"/>
        <w:rPr>
          <w:b/>
          <w:sz w:val="21"/>
        </w:rPr>
      </w:pPr>
    </w:p>
    <w:p w:rsidR="00586A7A" w:rsidRDefault="007959B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586A7A" w:rsidRPr="007959BB" w:rsidRDefault="00F94E25">
      <w:pPr>
        <w:pStyle w:val="a3"/>
        <w:spacing w:before="156"/>
        <w:ind w:left="106"/>
        <w:rPr>
          <w:lang w:val="en-US"/>
        </w:rPr>
      </w:pPr>
      <w:hyperlink r:id="rId47">
        <w:r w:rsidR="007959BB" w:rsidRPr="007959BB">
          <w:rPr>
            <w:lang w:val="en-US"/>
          </w:rPr>
          <w:t>http://www.prosv.ru</w:t>
        </w:r>
        <w:r w:rsidR="007959BB" w:rsidRPr="007959BB">
          <w:rPr>
            <w:spacing w:val="-6"/>
            <w:lang w:val="en-US"/>
          </w:rPr>
          <w:t xml:space="preserve"> </w:t>
        </w:r>
      </w:hyperlink>
      <w:proofErr w:type="spellStart"/>
      <w:r w:rsidR="007959BB" w:rsidRPr="007959BB">
        <w:rPr>
          <w:lang w:val="en-US"/>
        </w:rPr>
        <w:t>umk</w:t>
      </w:r>
      <w:proofErr w:type="spellEnd"/>
      <w:r w:rsidR="007959BB" w:rsidRPr="007959BB">
        <w:rPr>
          <w:spacing w:val="-6"/>
          <w:lang w:val="en-US"/>
        </w:rPr>
        <w:t xml:space="preserve"> </w:t>
      </w:r>
      <w:proofErr w:type="spellStart"/>
      <w:r w:rsidR="007959BB" w:rsidRPr="007959BB">
        <w:rPr>
          <w:spacing w:val="-2"/>
          <w:lang w:val="en-US"/>
        </w:rPr>
        <w:t>perspektiva</w:t>
      </w:r>
      <w:proofErr w:type="spellEnd"/>
    </w:p>
    <w:p w:rsidR="00586A7A" w:rsidRPr="007959BB" w:rsidRDefault="00586A7A">
      <w:pPr>
        <w:pStyle w:val="a3"/>
        <w:rPr>
          <w:sz w:val="26"/>
          <w:lang w:val="en-US"/>
        </w:rPr>
      </w:pPr>
    </w:p>
    <w:p w:rsidR="00586A7A" w:rsidRPr="007959BB" w:rsidRDefault="00586A7A">
      <w:pPr>
        <w:pStyle w:val="a3"/>
        <w:spacing w:before="8"/>
        <w:rPr>
          <w:sz w:val="37"/>
          <w:lang w:val="en-US"/>
        </w:rPr>
      </w:pPr>
    </w:p>
    <w:p w:rsidR="00586A7A" w:rsidRPr="007959BB" w:rsidRDefault="00F94E25">
      <w:pPr>
        <w:pStyle w:val="a3"/>
        <w:spacing w:line="585" w:lineRule="auto"/>
        <w:ind w:left="106" w:right="7713"/>
        <w:rPr>
          <w:lang w:val="en-US"/>
        </w:rPr>
      </w:pPr>
      <w:hyperlink r:id="rId48">
        <w:r w:rsidR="007959BB" w:rsidRPr="007959BB">
          <w:rPr>
            <w:spacing w:val="-2"/>
            <w:lang w:val="en-US"/>
          </w:rPr>
          <w:t>http://1september.ru</w:t>
        </w:r>
      </w:hyperlink>
      <w:r w:rsidR="007959BB" w:rsidRPr="007959BB">
        <w:rPr>
          <w:spacing w:val="-2"/>
          <w:lang w:val="en-US"/>
        </w:rPr>
        <w:t xml:space="preserve"> </w:t>
      </w:r>
      <w:hyperlink r:id="rId49">
        <w:r w:rsidR="007959BB" w:rsidRPr="007959BB">
          <w:rPr>
            <w:spacing w:val="-2"/>
            <w:lang w:val="en-US"/>
          </w:rPr>
          <w:t>http://school-collection.edu.ru/</w:t>
        </w:r>
      </w:hyperlink>
    </w:p>
    <w:p w:rsidR="00586A7A" w:rsidRPr="007959BB" w:rsidRDefault="00586A7A">
      <w:pPr>
        <w:spacing w:line="585" w:lineRule="auto"/>
        <w:rPr>
          <w:lang w:val="en-US"/>
        </w:rPr>
        <w:sectPr w:rsidR="00586A7A" w:rsidRPr="007959BB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7959B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86A7A" w:rsidRDefault="00F94E25">
      <w:pPr>
        <w:pStyle w:val="a3"/>
        <w:rPr>
          <w:b/>
          <w:sz w:val="8"/>
        </w:rPr>
      </w:pPr>
      <w:r w:rsidRPr="00F94E25"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86A7A" w:rsidRDefault="007959BB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64198" w:rsidRPr="0070222A" w:rsidRDefault="00E64198" w:rsidP="00E64198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E64198" w:rsidRDefault="00E64198" w:rsidP="00E64198">
      <w:pPr>
        <w:spacing w:before="208"/>
        <w:ind w:left="106"/>
        <w:rPr>
          <w:b/>
          <w:sz w:val="24"/>
        </w:rPr>
      </w:pPr>
      <w:r w:rsidRPr="0070222A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70222A">
        <w:rPr>
          <w:color w:val="000000"/>
          <w:sz w:val="24"/>
        </w:rPr>
        <w:t>Измерительные инструменты</w:t>
      </w:r>
    </w:p>
    <w:p w:rsidR="00586A7A" w:rsidRDefault="00586A7A">
      <w:pPr>
        <w:pStyle w:val="a3"/>
        <w:spacing w:before="10"/>
        <w:rPr>
          <w:b/>
          <w:sz w:val="21"/>
        </w:rPr>
      </w:pPr>
    </w:p>
    <w:p w:rsidR="00586A7A" w:rsidRDefault="00586A7A">
      <w:pPr>
        <w:spacing w:line="292" w:lineRule="auto"/>
        <w:rPr>
          <w:b/>
          <w:sz w:val="24"/>
        </w:rPr>
      </w:pPr>
    </w:p>
    <w:p w:rsidR="00E64198" w:rsidRDefault="00E64198">
      <w:pPr>
        <w:spacing w:line="292" w:lineRule="auto"/>
        <w:rPr>
          <w:sz w:val="24"/>
        </w:rPr>
        <w:sectPr w:rsidR="00E64198">
          <w:pgSz w:w="11900" w:h="16840"/>
          <w:pgMar w:top="520" w:right="560" w:bottom="280" w:left="560" w:header="720" w:footer="720" w:gutter="0"/>
          <w:cols w:space="720"/>
        </w:sectPr>
      </w:pPr>
    </w:p>
    <w:p w:rsidR="00586A7A" w:rsidRDefault="00586A7A">
      <w:pPr>
        <w:pStyle w:val="a3"/>
        <w:spacing w:before="4"/>
        <w:rPr>
          <w:b/>
          <w:sz w:val="17"/>
        </w:rPr>
      </w:pPr>
    </w:p>
    <w:sectPr w:rsidR="00586A7A" w:rsidSect="00586A7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EF5"/>
    <w:multiLevelType w:val="hybridMultilevel"/>
    <w:tmpl w:val="37AAF10E"/>
    <w:lvl w:ilvl="0" w:tplc="24A410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60A7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EBC2F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76D3D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40A297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CA2DF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60804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9628D2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564167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6A7A"/>
    <w:rsid w:val="000E1690"/>
    <w:rsid w:val="001253EB"/>
    <w:rsid w:val="00586A7A"/>
    <w:rsid w:val="007959BB"/>
    <w:rsid w:val="007C2FCD"/>
    <w:rsid w:val="008F5EF1"/>
    <w:rsid w:val="00D46D9E"/>
    <w:rsid w:val="00E3567E"/>
    <w:rsid w:val="00E64198"/>
    <w:rsid w:val="00F94E25"/>
    <w:rsid w:val="00FA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A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A7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6A7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6A7A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6A7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86A7A"/>
  </w:style>
  <w:style w:type="paragraph" w:styleId="a5">
    <w:name w:val="Balloon Text"/>
    <w:basedOn w:val="a"/>
    <w:link w:val="a6"/>
    <w:uiPriority w:val="99"/>
    <w:semiHidden/>
    <w:unhideWhenUsed/>
    <w:rsid w:val="008F5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E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1september.ru/" TargetMode="External"/><Relationship Id="rId39" Type="http://schemas.openxmlformats.org/officeDocument/2006/relationships/hyperlink" Target="http://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1september.ru/" TargetMode="External"/><Relationship Id="rId42" Type="http://schemas.openxmlformats.org/officeDocument/2006/relationships/hyperlink" Target="http://1september.ru/" TargetMode="External"/><Relationship Id="rId47" Type="http://schemas.openxmlformats.org/officeDocument/2006/relationships/hyperlink" Target="http://www.prosv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1september.ru/" TargetMode="External"/><Relationship Id="rId25" Type="http://schemas.openxmlformats.org/officeDocument/2006/relationships/hyperlink" Target="http://1september.ru/" TargetMode="External"/><Relationship Id="rId33" Type="http://schemas.openxmlformats.org/officeDocument/2006/relationships/hyperlink" Target="http://1september.ru/" TargetMode="External"/><Relationship Id="rId38" Type="http://schemas.openxmlformats.org/officeDocument/2006/relationships/hyperlink" Target="http://1september.ru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1september.ru/" TargetMode="External"/><Relationship Id="rId29" Type="http://schemas.openxmlformats.org/officeDocument/2006/relationships/hyperlink" Target="http://1september.ru/" TargetMode="External"/><Relationship Id="rId41" Type="http://schemas.openxmlformats.org/officeDocument/2006/relationships/hyperlink" Target="http://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september.ru/" TargetMode="External"/><Relationship Id="rId24" Type="http://schemas.openxmlformats.org/officeDocument/2006/relationships/hyperlink" Target="http://1september.ru/" TargetMode="External"/><Relationship Id="rId32" Type="http://schemas.openxmlformats.org/officeDocument/2006/relationships/hyperlink" Target="http://1september.ru/" TargetMode="External"/><Relationship Id="rId37" Type="http://schemas.openxmlformats.org/officeDocument/2006/relationships/hyperlink" Target="http://1september.ru/" TargetMode="External"/><Relationship Id="rId40" Type="http://schemas.openxmlformats.org/officeDocument/2006/relationships/hyperlink" Target="http://1september.ru/" TargetMode="External"/><Relationship Id="rId45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1september.ru/" TargetMode="External"/><Relationship Id="rId28" Type="http://schemas.openxmlformats.org/officeDocument/2006/relationships/hyperlink" Target="http://1september.ru/" TargetMode="External"/><Relationship Id="rId36" Type="http://schemas.openxmlformats.org/officeDocument/2006/relationships/hyperlink" Target="http://1september.ru/" TargetMode="External"/><Relationship Id="rId49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31" Type="http://schemas.openxmlformats.org/officeDocument/2006/relationships/hyperlink" Target="http://1september.ru/" TargetMode="External"/><Relationship Id="rId44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hyperlink" Target="http://1september.ru/" TargetMode="External"/><Relationship Id="rId27" Type="http://schemas.openxmlformats.org/officeDocument/2006/relationships/hyperlink" Target="http://1september.ru/" TargetMode="External"/><Relationship Id="rId30" Type="http://schemas.openxmlformats.org/officeDocument/2006/relationships/hyperlink" Target="http://1september.ru/" TargetMode="External"/><Relationship Id="rId35" Type="http://schemas.openxmlformats.org/officeDocument/2006/relationships/hyperlink" Target="http://1september.ru/" TargetMode="External"/><Relationship Id="rId43" Type="http://schemas.openxmlformats.org/officeDocument/2006/relationships/hyperlink" Target="http://1september.ru/" TargetMode="External"/><Relationship Id="rId48" Type="http://schemas.openxmlformats.org/officeDocument/2006/relationships/hyperlink" Target="http://1september.ru/" TargetMode="External"/><Relationship Id="rId8" Type="http://schemas.openxmlformats.org/officeDocument/2006/relationships/hyperlink" Target="http://1september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1A1C-E149-46E0-844D-115BA4C1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8082</Words>
  <Characters>46070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МИНИСТЕРСТВО ПРОСВЕЩЕНИЯ РОССИЙСКОЙ ФЕДЕРАЦИИ</vt:lpstr>
      <vt:lpstr>    РАБОЧАЯ ПРОГРАММА (ID 3242319)</vt:lpstr>
      <vt:lpstr>    ПОЯСНИТЕЛЬНАЯ ЗАПИСКА</vt:lpstr>
      <vt:lpstr>    ОБЩАЯ ХАРАКТЕРИСТИКА УЧЕБНОГО ПРЕДМЕТА "ЛИТЕРАТУРНОЕ ЧТЕНИЕ"</vt:lpstr>
      <vt:lpstr>    ЦЕЛИ ИЗУЧЕНИЯ УЧЕБНОГО ПРЕДМЕТА "ЛИТЕРАТУРНОЕ ЧТЕНИЕ"</vt:lpstr>
      <vt:lpstr>        Достижение заявленной цели определяется особенностями курса литературного чтения</vt:lpstr>
      <vt:lpstr>    СОДЕРЖАНИЕ УЧЕБНОГО ПРЕДМЕТА</vt:lpstr>
      <vt:lpstr>    ПЛАНИРУЕМЫЕ ОБРАЗОВАТЕЛЬНЫЕ РЕЗУЛЬТАТЫ</vt:lpstr>
      <vt:lpstr>    ЛИЧНОСТНЫЕ РЕЗУЛЬТАТЫ</vt:lpstr>
      <vt:lpstr>        Гражданско-патриотическое воспитание:</vt:lpstr>
      <vt:lpstr>        Духовно-нравственное воспитание:</vt:lpstr>
      <vt:lpstr>        Эстетическое воспитание:</vt:lpstr>
      <vt:lpstr>        Физическое воспитание, формирование культуры здоровья эмоционального благополучи</vt:lpstr>
      <vt:lpstr>        Трудовое воспитание:</vt:lpstr>
      <vt:lpstr>        Экологическое воспитание:</vt:lpstr>
      <vt:lpstr>        Ценности научного познания:</vt:lpstr>
      <vt:lpstr>    МЕТАПРЕДМЕТНЫЕ РЕЗУЛЬТАТЫ</vt:lpstr>
      <vt:lpstr>        Совместная деятельность:</vt:lpstr>
      <vt:lpstr>    ПРЕДМЕТНЫЕ РЕЗУЛЬТАТЫ</vt:lpstr>
      <vt:lpstr>    МЕТОДИЧЕСКИЕ МАТЕРИАЛЫ ДЛЯ УЧИТЕЛЯ</vt:lpstr>
    </vt:vector>
  </TitlesOfParts>
  <Company>Reanimator Extreme Edition</Company>
  <LinksUpToDate>false</LinksUpToDate>
  <CharactersWithSpaces>54044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7</cp:revision>
  <dcterms:created xsi:type="dcterms:W3CDTF">2022-07-29T03:12:00Z</dcterms:created>
  <dcterms:modified xsi:type="dcterms:W3CDTF">2022-12-01T08:14:00Z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