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B6446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A06E999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«Основная общеобразовательная школа с. Арсеньево»</w:t>
      </w:r>
    </w:p>
    <w:p w14:paraId="062E62D5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56D0E940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3A03484F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29DB41CE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6BBDDE84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3E9F0F16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0D761590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17E574B9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0AE46842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  <w:t>Отчёт о результатах</w:t>
      </w:r>
    </w:p>
    <w:p w14:paraId="780A2CEC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  <w:t xml:space="preserve"> самообследования </w:t>
      </w:r>
    </w:p>
    <w:p w14:paraId="56E445EE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  <w:t>МБОУ ООШ с.Арсеньево</w:t>
      </w:r>
    </w:p>
    <w:p w14:paraId="39F2BF39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  <w:t>за 2024 год</w:t>
      </w:r>
    </w:p>
    <w:p w14:paraId="55AF7444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68B9EADE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76C82AF8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584FBB40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5C5D3776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03E4FFCB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3057D139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3998272F">
      <w:pPr>
        <w:suppressAutoHyphens/>
        <w:autoSpaceDN w:val="0"/>
        <w:spacing w:line="240" w:lineRule="auto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7C36D75F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2A5B598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kern w:val="3"/>
          <w:position w:val="-16"/>
          <w:sz w:val="28"/>
          <w:szCs w:val="28"/>
          <w:lang w:eastAsia="ar-SA"/>
        </w:rPr>
      </w:pPr>
    </w:p>
    <w:p w14:paraId="740F1E24">
      <w:pPr>
        <w:tabs>
          <w:tab w:val="left" w:pos="54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kern w:val="3"/>
          <w:position w:val="-16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kern w:val="3"/>
          <w:position w:val="-16"/>
          <w:sz w:val="28"/>
          <w:szCs w:val="28"/>
          <w:lang w:eastAsia="ar-SA"/>
        </w:rPr>
        <w:t>УТВЕРЖДЕНО                                                                УТВЕРЖДАЮ</w:t>
      </w:r>
    </w:p>
    <w:p w14:paraId="60205634">
      <w:pPr>
        <w:tabs>
          <w:tab w:val="left" w:pos="54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kern w:val="3"/>
          <w:position w:val="-16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kern w:val="3"/>
          <w:position w:val="-16"/>
          <w:sz w:val="28"/>
          <w:szCs w:val="28"/>
          <w:lang w:eastAsia="ar-SA"/>
        </w:rPr>
        <w:t xml:space="preserve">Советом школы                                                        Приказ директора школы  </w:t>
      </w:r>
    </w:p>
    <w:p w14:paraId="38F0641C">
      <w:pPr>
        <w:tabs>
          <w:tab w:val="left" w:pos="54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kern w:val="3"/>
          <w:position w:val="-16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kern w:val="3"/>
          <w:position w:val="-16"/>
          <w:sz w:val="28"/>
          <w:szCs w:val="28"/>
          <w:lang w:eastAsia="ar-SA"/>
        </w:rPr>
        <w:t>Протокол №2                                                              № 22 от 02 апреля 2025 года</w:t>
      </w:r>
    </w:p>
    <w:p w14:paraId="25CBC7B9">
      <w:pPr>
        <w:tabs>
          <w:tab w:val="left" w:pos="195"/>
        </w:tabs>
        <w:suppressAutoHyphens/>
        <w:autoSpaceDN w:val="0"/>
        <w:spacing w:line="240" w:lineRule="auto"/>
        <w:textAlignment w:val="baseline"/>
        <w:rPr>
          <w:rFonts w:ascii="Times New Roman" w:hAnsi="Times New Roman" w:eastAsia="Calibri" w:cs="Times New Roman"/>
          <w:kern w:val="3"/>
          <w:position w:val="-16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kern w:val="3"/>
          <w:position w:val="-16"/>
          <w:sz w:val="28"/>
          <w:szCs w:val="28"/>
          <w:lang w:eastAsia="ar-SA"/>
        </w:rPr>
        <w:t>От 02 апреля 2025 года</w:t>
      </w:r>
    </w:p>
    <w:p w14:paraId="60276682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0EFAADCC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</w:pPr>
    </w:p>
    <w:p w14:paraId="18AB6B8A">
      <w:pPr>
        <w:suppressAutoHyphens/>
        <w:autoSpaceDN w:val="0"/>
        <w:spacing w:line="240" w:lineRule="auto"/>
        <w:jc w:val="center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b/>
          <w:kern w:val="3"/>
          <w:position w:val="-16"/>
          <w:sz w:val="28"/>
          <w:szCs w:val="28"/>
          <w:lang w:eastAsia="ar-SA"/>
        </w:rPr>
        <w:t>2. Обеспечение доступности качественного образования</w:t>
      </w:r>
    </w:p>
    <w:p w14:paraId="05AEEC71">
      <w:pPr>
        <w:suppressAutoHyphens/>
        <w:autoSpaceDN w:val="0"/>
        <w:spacing w:line="240" w:lineRule="auto"/>
        <w:jc w:val="center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b/>
          <w:bCs/>
          <w:i/>
          <w:iCs/>
          <w:kern w:val="3"/>
          <w:position w:val="-16"/>
          <w:sz w:val="28"/>
          <w:szCs w:val="28"/>
        </w:rPr>
        <w:t>МБОУ ООШ с. Арсеньево за 2024 год</w:t>
      </w:r>
    </w:p>
    <w:p w14:paraId="246962A4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kern w:val="3"/>
          <w:position w:val="-13"/>
          <w:sz w:val="24"/>
          <w:szCs w:val="24"/>
        </w:rPr>
        <w:t>Структурная модель школы</w:t>
      </w:r>
    </w:p>
    <w:p w14:paraId="302A4C50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Основное общее образование структурировано на основе Российской Федеральной программы двухуровневого образования.</w:t>
      </w:r>
    </w:p>
    <w:p w14:paraId="62C21380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Число классов – 9:</w:t>
      </w:r>
    </w:p>
    <w:p w14:paraId="2082F809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1 ступень образования – 4 классов</w:t>
      </w:r>
    </w:p>
    <w:p w14:paraId="75240F33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2 ступень образования – 5 классов</w:t>
      </w:r>
    </w:p>
    <w:p w14:paraId="350BC5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Количество учащихся – 42 учащихся</w:t>
      </w:r>
    </w:p>
    <w:p w14:paraId="0DCBD65A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Количество смен – 1</w:t>
      </w:r>
    </w:p>
    <w:p w14:paraId="704091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Средняя наполняемость классов – 4,7</w:t>
      </w:r>
    </w:p>
    <w:p w14:paraId="5BDE039F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Качество знаний – 36,6 %</w:t>
      </w:r>
    </w:p>
    <w:p w14:paraId="1E779D9E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Образовательный процесс происходит в соответствии с уровнями образовательных программ 2-х ступеней образования.</w:t>
      </w:r>
    </w:p>
    <w:p w14:paraId="0CDB35A4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 xml:space="preserve">1-я ступень – начальное общее образование (срок обучения 4 года). Численность 20 человек </w:t>
      </w:r>
    </w:p>
    <w:p w14:paraId="470153D7">
      <w:pPr>
        <w:suppressAutoHyphens/>
        <w:autoSpaceDN w:val="0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  <w:t>2-я ступень – основное общее образование (срок обучения 5 лет). Численность 22 человека.</w:t>
      </w:r>
    </w:p>
    <w:p w14:paraId="1C407827">
      <w:pPr>
        <w:suppressAutoHyphens/>
        <w:autoSpaceDN w:val="0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b/>
          <w:bCs/>
          <w:kern w:val="3"/>
          <w:position w:val="-14"/>
          <w:sz w:val="24"/>
          <w:szCs w:val="24"/>
        </w:rPr>
        <w:t>Структура контингента обучающихся</w:t>
      </w:r>
    </w:p>
    <w:tbl>
      <w:tblPr>
        <w:tblStyle w:val="3"/>
        <w:tblW w:w="10210" w:type="dxa"/>
        <w:tblInd w:w="-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0"/>
        <w:gridCol w:w="414"/>
        <w:gridCol w:w="5814"/>
        <w:gridCol w:w="1372"/>
      </w:tblGrid>
      <w:tr w14:paraId="55B5CC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1" w:hRule="atLeast"/>
        </w:trPr>
        <w:tc>
          <w:tcPr>
            <w:tcW w:w="261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C53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Уровень образования</w:t>
            </w:r>
          </w:p>
        </w:tc>
        <w:tc>
          <w:tcPr>
            <w:tcW w:w="6228" w:type="dxa"/>
            <w:gridSpan w:val="2"/>
            <w:tcBorders>
              <w:top w:val="single" w:color="000001" w:sz="4" w:space="0"/>
              <w:left w:val="single" w:color="00000A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B6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4"/>
                <w:szCs w:val="24"/>
              </w:rPr>
              <w:t>Всего обучающихся</w:t>
            </w:r>
          </w:p>
          <w:p w14:paraId="63DB23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color w:val="000000"/>
                <w:kern w:val="3"/>
                <w:sz w:val="24"/>
                <w:szCs w:val="24"/>
              </w:rPr>
            </w:pPr>
          </w:p>
          <w:p w14:paraId="52ADE843">
            <w:pPr>
              <w:widowControl w:val="0"/>
              <w:autoSpaceDN w:val="0"/>
              <w:spacing w:after="16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  <w:p w14:paraId="224EE4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lef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44F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</w:tr>
      <w:tr w14:paraId="2C6696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9" w:hRule="atLeast"/>
        </w:trPr>
        <w:tc>
          <w:tcPr>
            <w:tcW w:w="261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59FC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1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DC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02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  <w:t>2024</w:t>
            </w:r>
          </w:p>
        </w:tc>
        <w:tc>
          <w:tcPr>
            <w:tcW w:w="1372" w:type="dxa"/>
            <w:vMerge w:val="continue"/>
            <w:tcBorders>
              <w:lef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6D1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</w:tr>
      <w:tr w14:paraId="0A6408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2610" w:type="dxa"/>
            <w:tcBorders>
              <w:top w:val="single" w:color="000000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1A1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1- 4 классы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1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D79F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color="000000" w:sz="4" w:space="0"/>
              <w:bottom w:val="single" w:color="000000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D7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1372" w:type="dxa"/>
            <w:vMerge w:val="continue"/>
            <w:tcBorders>
              <w:lef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C35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</w:tr>
      <w:tr w14:paraId="5BE124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2610" w:type="dxa"/>
            <w:tcBorders>
              <w:top w:val="single" w:color="000000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82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5- 9 классы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40AB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color="000000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9C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1372" w:type="dxa"/>
            <w:vMerge w:val="continue"/>
            <w:tcBorders>
              <w:lef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9AE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</w:tr>
    </w:tbl>
    <w:p w14:paraId="1B165AB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b/>
          <w:bCs/>
          <w:color w:val="000000"/>
          <w:kern w:val="3"/>
          <w:sz w:val="24"/>
          <w:szCs w:val="24"/>
        </w:rPr>
      </w:pPr>
    </w:p>
    <w:p w14:paraId="3C3BA9CB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kern w:val="3"/>
          <w:position w:val="-13"/>
          <w:sz w:val="24"/>
          <w:szCs w:val="24"/>
        </w:rPr>
        <w:t>Характеристика контингента обучающихся</w:t>
      </w:r>
    </w:p>
    <w:p w14:paraId="703111A5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Количество учащихся - 42</w:t>
      </w:r>
    </w:p>
    <w:p w14:paraId="4F31D688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Девочек – 22 мальчиков –20</w:t>
      </w:r>
    </w:p>
    <w:p w14:paraId="2CC6DD34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Малообеспеченных – 12</w:t>
      </w:r>
    </w:p>
    <w:p w14:paraId="1A3D0E4B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 xml:space="preserve">Остронуждающиеся – 0 </w:t>
      </w:r>
    </w:p>
    <w:p w14:paraId="70C01F17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Многодетных – 18</w:t>
      </w:r>
    </w:p>
    <w:p w14:paraId="5C96C7EE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Неполных семей - 2</w:t>
      </w:r>
    </w:p>
    <w:p w14:paraId="59D155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 xml:space="preserve">Инвалиды - 2  </w:t>
      </w:r>
    </w:p>
    <w:p w14:paraId="4F1E3FD9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Опекаемые- 1</w:t>
      </w:r>
    </w:p>
    <w:p w14:paraId="09DF2B61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Состоят на учёте в ПДН - 0</w:t>
      </w:r>
    </w:p>
    <w:p w14:paraId="3AFD7015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Контингент учащихся в школе разнообразен. Школа с хорошим микроклиматом, внимательным отношением к обучающимся. В текущем учебном году в школе сформировано 9 классов-комплектов на начало года с общей численностью 42 человека из них 5 детей являются детьми с ОВЗ, 2 ребёнка –инвалида, 100% охват обучающихся.</w:t>
      </w:r>
    </w:p>
    <w:p w14:paraId="62E1FD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Calibri" w:cs="Times New Roman"/>
          <w:color w:val="000000"/>
          <w:kern w:val="3"/>
          <w:sz w:val="23"/>
          <w:szCs w:val="23"/>
        </w:rPr>
      </w:pPr>
    </w:p>
    <w:p w14:paraId="38DC29E2">
      <w:pPr>
        <w:suppressAutoHyphens/>
        <w:autoSpaceDN w:val="0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b/>
          <w:bCs/>
          <w:kern w:val="3"/>
          <w:position w:val="-14"/>
          <w:sz w:val="24"/>
          <w:szCs w:val="24"/>
        </w:rPr>
        <w:t>Численность обучающихся и классов-комплектов</w:t>
      </w:r>
    </w:p>
    <w:tbl>
      <w:tblPr>
        <w:tblStyle w:val="3"/>
        <w:tblW w:w="9489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30"/>
        <w:gridCol w:w="7183"/>
        <w:gridCol w:w="76"/>
      </w:tblGrid>
      <w:tr w14:paraId="59CB8F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223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87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классы</w:t>
            </w:r>
          </w:p>
        </w:tc>
        <w:tc>
          <w:tcPr>
            <w:tcW w:w="71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6A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2024 год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922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</w:tr>
      <w:tr w14:paraId="12CB0D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223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D04F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  <w:tc>
          <w:tcPr>
            <w:tcW w:w="725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F8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0"/>
                <w:szCs w:val="20"/>
              </w:rPr>
              <w:t>кол-во обучающихся</w:t>
            </w:r>
          </w:p>
          <w:p w14:paraId="1BB8171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</w:tr>
      <w:tr w14:paraId="0A44D9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EC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725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16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12</w:t>
            </w:r>
          </w:p>
        </w:tc>
      </w:tr>
      <w:tr w14:paraId="56B442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5A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725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EA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2</w:t>
            </w:r>
          </w:p>
        </w:tc>
      </w:tr>
      <w:tr w14:paraId="7376E7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9D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725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E9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2</w:t>
            </w:r>
          </w:p>
        </w:tc>
      </w:tr>
      <w:tr w14:paraId="0FAAC2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0B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725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5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4</w:t>
            </w:r>
          </w:p>
        </w:tc>
      </w:tr>
      <w:tr w14:paraId="5B63EE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3A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725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FA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4</w:t>
            </w:r>
          </w:p>
        </w:tc>
      </w:tr>
      <w:tr w14:paraId="568939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3F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725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BB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6</w:t>
            </w:r>
          </w:p>
        </w:tc>
      </w:tr>
      <w:tr w14:paraId="08D697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" w:hRule="atLeast"/>
        </w:trPr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41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725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9C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</w:t>
            </w:r>
          </w:p>
        </w:tc>
      </w:tr>
      <w:tr w14:paraId="1B4473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06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725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535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6</w:t>
            </w:r>
          </w:p>
        </w:tc>
      </w:tr>
      <w:tr w14:paraId="33D636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9BC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725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27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5</w:t>
            </w:r>
          </w:p>
        </w:tc>
      </w:tr>
      <w:tr w14:paraId="1B9872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22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37F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725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D9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42</w:t>
            </w:r>
          </w:p>
        </w:tc>
      </w:tr>
    </w:tbl>
    <w:p w14:paraId="7FB31D21">
      <w:pPr>
        <w:suppressAutoHyphens/>
        <w:autoSpaceDN w:val="0"/>
        <w:textAlignment w:val="baseline"/>
        <w:rPr>
          <w:rFonts w:ascii="Times New Roman" w:hAnsi="Times New Roman" w:eastAsia="Calibri" w:cs="Times New Roman"/>
          <w:kern w:val="3"/>
          <w:sz w:val="24"/>
          <w:szCs w:val="24"/>
        </w:rPr>
      </w:pPr>
    </w:p>
    <w:p w14:paraId="671DFB72">
      <w:pPr>
        <w:suppressAutoHyphens/>
        <w:autoSpaceDN w:val="0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b/>
          <w:kern w:val="3"/>
          <w:position w:val="-14"/>
          <w:sz w:val="24"/>
          <w:szCs w:val="24"/>
        </w:rPr>
        <w:t>Сведения о структуре классов</w:t>
      </w:r>
    </w:p>
    <w:tbl>
      <w:tblPr>
        <w:tblStyle w:val="3"/>
        <w:tblW w:w="9475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76"/>
        <w:gridCol w:w="4113"/>
        <w:gridCol w:w="2386"/>
      </w:tblGrid>
      <w:tr w14:paraId="74D9D0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" w:hRule="atLeast"/>
        </w:trPr>
        <w:tc>
          <w:tcPr>
            <w:tcW w:w="2976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F0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kern w:val="3"/>
                <w:sz w:val="20"/>
                <w:szCs w:val="20"/>
              </w:rPr>
              <w:t>Общеобразовательные прог-раммы</w:t>
            </w:r>
          </w:p>
        </w:tc>
        <w:tc>
          <w:tcPr>
            <w:tcW w:w="4113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91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0"/>
                <w:szCs w:val="20"/>
              </w:rPr>
              <w:t>Классы с изучением</w:t>
            </w:r>
          </w:p>
        </w:tc>
        <w:tc>
          <w:tcPr>
            <w:tcW w:w="23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E2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0"/>
                <w:szCs w:val="20"/>
              </w:rPr>
              <w:t>2024 год</w:t>
            </w:r>
          </w:p>
        </w:tc>
      </w:tr>
      <w:tr w14:paraId="2A4BA3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atLeast"/>
        </w:trPr>
        <w:tc>
          <w:tcPr>
            <w:tcW w:w="2976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7C7F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  <w:tc>
          <w:tcPr>
            <w:tcW w:w="411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AC72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  <w:tc>
          <w:tcPr>
            <w:tcW w:w="23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8F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0"/>
                <w:szCs w:val="20"/>
              </w:rPr>
              <w:t>Кол-во классов комплектов</w:t>
            </w:r>
          </w:p>
        </w:tc>
      </w:tr>
      <w:tr w14:paraId="49DD3E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atLeast"/>
        </w:trPr>
        <w:tc>
          <w:tcPr>
            <w:tcW w:w="29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0B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0"/>
                <w:szCs w:val="20"/>
              </w:rPr>
              <w:t>Начального общего образования</w:t>
            </w:r>
          </w:p>
        </w:tc>
        <w:tc>
          <w:tcPr>
            <w:tcW w:w="411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3C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0"/>
                <w:szCs w:val="20"/>
              </w:rPr>
              <w:t>Основной общеобразовательной программы начального общего образования</w:t>
            </w:r>
          </w:p>
        </w:tc>
        <w:tc>
          <w:tcPr>
            <w:tcW w:w="23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F5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4</w:t>
            </w:r>
          </w:p>
        </w:tc>
      </w:tr>
      <w:tr w14:paraId="6E2D10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" w:hRule="atLeast"/>
        </w:trPr>
        <w:tc>
          <w:tcPr>
            <w:tcW w:w="29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EA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0"/>
                <w:szCs w:val="20"/>
              </w:rPr>
              <w:t>Основного общего образования</w:t>
            </w:r>
          </w:p>
          <w:p w14:paraId="1AB53B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52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0"/>
                <w:szCs w:val="20"/>
              </w:rPr>
              <w:t>Основной общеобразовательной программы основного общего образования</w:t>
            </w:r>
          </w:p>
          <w:p w14:paraId="3B3F90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916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5</w:t>
            </w:r>
          </w:p>
        </w:tc>
      </w:tr>
      <w:tr w14:paraId="7612EF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8" w:hRule="atLeast"/>
        </w:trPr>
        <w:tc>
          <w:tcPr>
            <w:tcW w:w="29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6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0"/>
                <w:szCs w:val="20"/>
              </w:rPr>
              <w:t>Основное коррекционное образование</w:t>
            </w:r>
          </w:p>
          <w:p w14:paraId="4B4BF2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4B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0"/>
                <w:szCs w:val="20"/>
              </w:rPr>
              <w:t>Основной общеобразовательной программы основного общего образования специального (коррекционного) обучения 7вида</w:t>
            </w:r>
          </w:p>
          <w:p w14:paraId="740494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7C7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0</w:t>
            </w:r>
          </w:p>
        </w:tc>
      </w:tr>
    </w:tbl>
    <w:p w14:paraId="259B9E8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</w:pPr>
      <w:r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  <w:t xml:space="preserve">Для определения проблем, стоящих перед педагогическим коллективом, был проведен анализ деятельности образовательного учреждения. </w:t>
      </w:r>
    </w:p>
    <w:p w14:paraId="21C78C7B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  <w:t>В школе работает 12 педагогов и 2 воспитателя дошкольной группы. Из них высшее образование имеют 8 педагогов и 1 воспитатель дошкольной группы (64%), среднее – специальное -4 педагога и 1 воспитатель дошкольной группы (36%)</w:t>
      </w:r>
    </w:p>
    <w:p w14:paraId="64CB4512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b/>
          <w:bCs/>
          <w:color w:val="000000"/>
          <w:kern w:val="3"/>
          <w:position w:val="-14"/>
          <w:sz w:val="24"/>
          <w:szCs w:val="24"/>
        </w:rPr>
        <w:t>Качественный состав педагогических кадров ОУ</w:t>
      </w:r>
    </w:p>
    <w:p w14:paraId="4D8DFF8C">
      <w:pPr>
        <w:suppressAutoHyphens/>
        <w:autoSpaceDN w:val="0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  <w:t xml:space="preserve">Всего педагогических работников – 14 человек, из них прошли курсовую подготовку за последние 5 лет – 14 человек (из них- 2 воспитателя дошкольной группы)(100 %). </w:t>
      </w:r>
    </w:p>
    <w:tbl>
      <w:tblPr>
        <w:tblStyle w:val="3"/>
        <w:tblW w:w="9752" w:type="dxa"/>
        <w:tblInd w:w="-28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2"/>
        <w:gridCol w:w="992"/>
        <w:gridCol w:w="2126"/>
        <w:gridCol w:w="1843"/>
        <w:gridCol w:w="1559"/>
        <w:gridCol w:w="1530"/>
      </w:tblGrid>
      <w:tr w14:paraId="614A82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509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91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45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Соответствие занимаемой должности специальности по диплому (%  от общего количества)</w:t>
            </w:r>
          </w:p>
        </w:tc>
        <w:tc>
          <w:tcPr>
            <w:tcW w:w="340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A1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Сведения о повышении квалификации педагогов за последние 5 лет</w:t>
            </w:r>
          </w:p>
        </w:tc>
        <w:tc>
          <w:tcPr>
            <w:tcW w:w="153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25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Профессиональная переподготовка  (получение дополнительной специальности) за последние 5 лет, количество педагогов</w:t>
            </w:r>
          </w:p>
        </w:tc>
      </w:tr>
      <w:tr w14:paraId="21FF8F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E7F5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  <w:tc>
          <w:tcPr>
            <w:tcW w:w="9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3534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  <w:tc>
          <w:tcPr>
            <w:tcW w:w="2126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6A0B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DD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4"/>
                <w:szCs w:val="24"/>
              </w:rPr>
              <w:t>Кол-во педагогов, прошедших курсовую подготовку объемом не менее 72 ч. (возможна накопительная система) /из них кол-во педагогов, прошедших обучение по информационным технологиям</w:t>
            </w:r>
          </w:p>
          <w:p w14:paraId="65C35E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84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4"/>
                <w:szCs w:val="24"/>
              </w:rPr>
              <w:t>Количество педагогов, прошедших курсовую подготовку / процент</w:t>
            </w:r>
          </w:p>
          <w:p w14:paraId="581A9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от числа работающих педагогов на ступени</w:t>
            </w:r>
          </w:p>
        </w:tc>
        <w:tc>
          <w:tcPr>
            <w:tcW w:w="153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A86D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</w:tr>
      <w:tr w14:paraId="708751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5" w:hRule="atLeast"/>
        </w:trPr>
        <w:tc>
          <w:tcPr>
            <w:tcW w:w="17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6D3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3"/>
                <w:szCs w:val="23"/>
              </w:rPr>
              <w:t>Административных работников</w:t>
            </w:r>
          </w:p>
          <w:p w14:paraId="314854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7D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F6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1/ высшая кв. кат 100%</w:t>
            </w:r>
          </w:p>
          <w:p w14:paraId="6DE80D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9F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1/0</w:t>
            </w:r>
          </w:p>
        </w:tc>
        <w:tc>
          <w:tcPr>
            <w:tcW w:w="15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CA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1/100%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4D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0</w:t>
            </w:r>
          </w:p>
        </w:tc>
      </w:tr>
      <w:tr w14:paraId="688022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5" w:hRule="atLeast"/>
        </w:trPr>
        <w:tc>
          <w:tcPr>
            <w:tcW w:w="17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13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color w:val="000000"/>
                <w:kern w:val="3"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3"/>
                <w:szCs w:val="23"/>
              </w:rPr>
              <w:t>Воспитателей дошкольной группы</w:t>
            </w:r>
          </w:p>
        </w:tc>
        <w:tc>
          <w:tcPr>
            <w:tcW w:w="9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C4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27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2/СЗД-100%</w:t>
            </w:r>
          </w:p>
          <w:p w14:paraId="7775FA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64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2/0</w:t>
            </w:r>
          </w:p>
        </w:tc>
        <w:tc>
          <w:tcPr>
            <w:tcW w:w="15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67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2/100%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50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</w:t>
            </w:r>
          </w:p>
        </w:tc>
      </w:tr>
      <w:tr w14:paraId="28DDE6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78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3"/>
                <w:szCs w:val="23"/>
              </w:rPr>
              <w:t>Учителей образовательных программ начального общего образования</w:t>
            </w:r>
          </w:p>
          <w:p w14:paraId="1A8A9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5E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01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3/СЗД-75%</w:t>
            </w:r>
          </w:p>
          <w:p w14:paraId="232BA9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1/ высшая кв. кат-25%</w:t>
            </w:r>
          </w:p>
        </w:tc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97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4/2</w:t>
            </w:r>
          </w:p>
        </w:tc>
        <w:tc>
          <w:tcPr>
            <w:tcW w:w="15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C8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4/100%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C7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Times New Roman"/>
                <w:kern w:val="3"/>
              </w:rPr>
            </w:pPr>
            <w:r>
              <w:rPr>
                <w:rFonts w:ascii="Times New Roman" w:hAnsi="Times New Roman" w:eastAsia="SimSun" w:cs="Times New Roman"/>
                <w:kern w:val="3"/>
              </w:rPr>
              <w:t>3</w:t>
            </w:r>
          </w:p>
        </w:tc>
      </w:tr>
      <w:tr w14:paraId="37B683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C9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3"/>
                <w:szCs w:val="23"/>
              </w:rPr>
              <w:t>Учителей образовательных программ основного общего образования</w:t>
            </w:r>
          </w:p>
          <w:p w14:paraId="52C410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CF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607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6/СЗД -86%</w:t>
            </w:r>
          </w:p>
          <w:p w14:paraId="6C3384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1/ первая кв. кат- 14%</w:t>
            </w:r>
          </w:p>
        </w:tc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94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7/6</w:t>
            </w:r>
          </w:p>
        </w:tc>
        <w:tc>
          <w:tcPr>
            <w:tcW w:w="15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7BA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7/100%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F9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0</w:t>
            </w:r>
          </w:p>
        </w:tc>
      </w:tr>
    </w:tbl>
    <w:p w14:paraId="4CB97087">
      <w:pPr>
        <w:suppressAutoHyphens/>
        <w:autoSpaceDN w:val="0"/>
        <w:textAlignment w:val="baseline"/>
        <w:rPr>
          <w:rFonts w:ascii="Times New Roman" w:hAnsi="Times New Roman" w:eastAsia="Calibri" w:cs="Times New Roman"/>
          <w:kern w:val="3"/>
          <w:sz w:val="24"/>
          <w:szCs w:val="24"/>
        </w:rPr>
      </w:pPr>
    </w:p>
    <w:p w14:paraId="29777711">
      <w:pPr>
        <w:suppressAutoHyphens/>
        <w:autoSpaceDN w:val="0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b/>
          <w:bCs/>
          <w:kern w:val="3"/>
          <w:position w:val="-14"/>
          <w:sz w:val="24"/>
          <w:szCs w:val="24"/>
        </w:rPr>
        <w:t>Анализ кадрового состава по стажу</w:t>
      </w:r>
    </w:p>
    <w:tbl>
      <w:tblPr>
        <w:tblStyle w:val="3"/>
        <w:tblW w:w="9571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5"/>
        <w:gridCol w:w="4786"/>
      </w:tblGrid>
      <w:tr w14:paraId="30B348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FB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Стаж работы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E93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2024 год</w:t>
            </w:r>
          </w:p>
        </w:tc>
      </w:tr>
      <w:tr w14:paraId="35F4D8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22AE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068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человек</w:t>
            </w:r>
          </w:p>
        </w:tc>
      </w:tr>
      <w:tr w14:paraId="7E5026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45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До 1 года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EB7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0</w:t>
            </w:r>
          </w:p>
        </w:tc>
      </w:tr>
      <w:tr w14:paraId="5DA42F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AAF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1-5 лет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B0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2</w:t>
            </w:r>
          </w:p>
        </w:tc>
      </w:tr>
      <w:tr w14:paraId="28651C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B4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6 -10 лет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36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3</w:t>
            </w:r>
          </w:p>
        </w:tc>
      </w:tr>
      <w:tr w14:paraId="717E7D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C6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11-15 лет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19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2</w:t>
            </w:r>
          </w:p>
        </w:tc>
      </w:tr>
      <w:tr w14:paraId="14A92C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A93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16 – 20 лет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AC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0</w:t>
            </w:r>
          </w:p>
        </w:tc>
      </w:tr>
      <w:tr w14:paraId="757C2F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DD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Свыше 20 лет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762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7</w:t>
            </w:r>
          </w:p>
        </w:tc>
      </w:tr>
      <w:tr w14:paraId="346B02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211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b/>
                <w:kern w:val="3"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2D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b/>
                <w:kern w:val="3"/>
                <w:sz w:val="24"/>
                <w:szCs w:val="24"/>
              </w:rPr>
              <w:t>14</w:t>
            </w:r>
          </w:p>
        </w:tc>
      </w:tr>
    </w:tbl>
    <w:p w14:paraId="0CE23184">
      <w:pPr>
        <w:suppressAutoHyphens/>
        <w:autoSpaceDN w:val="0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  <w:t>В настоящее время уже существует проблема «старения» педагогического коллектива и скрытой кадровой потребности, так как 50% педагогов имеют стаж свыше 20 лет, нагрузка педагогов составляет более 20 часов в неделю.</w:t>
      </w:r>
    </w:p>
    <w:p w14:paraId="738FAA7A">
      <w:pPr>
        <w:suppressAutoHyphens/>
        <w:autoSpaceDN w:val="0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b/>
          <w:bCs/>
          <w:kern w:val="3"/>
          <w:position w:val="-13"/>
          <w:sz w:val="23"/>
          <w:szCs w:val="23"/>
        </w:rPr>
        <w:t>Возрастной состав педагогов</w:t>
      </w:r>
    </w:p>
    <w:tbl>
      <w:tblPr>
        <w:tblStyle w:val="3"/>
        <w:tblW w:w="9571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5"/>
        <w:gridCol w:w="4786"/>
      </w:tblGrid>
      <w:tr w14:paraId="147E5C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5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Возрастной состав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A1C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2024 год</w:t>
            </w:r>
          </w:p>
        </w:tc>
      </w:tr>
      <w:tr w14:paraId="372D44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7CC8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E1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человек</w:t>
            </w:r>
          </w:p>
        </w:tc>
      </w:tr>
      <w:tr w14:paraId="2655E4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451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До 40 лет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28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6</w:t>
            </w:r>
          </w:p>
        </w:tc>
      </w:tr>
      <w:tr w14:paraId="465509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165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От 41- до 50 лет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B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5</w:t>
            </w:r>
          </w:p>
        </w:tc>
      </w:tr>
      <w:tr w14:paraId="363389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82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От 51 – до 60 лет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9E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</w:t>
            </w:r>
          </w:p>
        </w:tc>
      </w:tr>
      <w:tr w14:paraId="2C3F71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5E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Свыше 60 лет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77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2</w:t>
            </w:r>
          </w:p>
        </w:tc>
      </w:tr>
      <w:tr w14:paraId="61261F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8F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b/>
                <w:kern w:val="3"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b/>
                <w:kern w:val="3"/>
                <w:sz w:val="24"/>
                <w:szCs w:val="24"/>
              </w:rPr>
              <w:t>14</w:t>
            </w:r>
          </w:p>
        </w:tc>
      </w:tr>
    </w:tbl>
    <w:p w14:paraId="66A70617">
      <w:pPr>
        <w:suppressAutoHyphens/>
        <w:autoSpaceDN w:val="0"/>
        <w:textAlignment w:val="baseline"/>
        <w:rPr>
          <w:rFonts w:ascii="Times New Roman" w:hAnsi="Times New Roman" w:eastAsia="Calibri" w:cs="Times New Roman"/>
          <w:kern w:val="3"/>
          <w:sz w:val="24"/>
          <w:szCs w:val="24"/>
        </w:rPr>
      </w:pPr>
    </w:p>
    <w:p w14:paraId="14232842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Средний возраст педагогов –44 года</w:t>
      </w:r>
    </w:p>
    <w:p w14:paraId="552ABA54">
      <w:pPr>
        <w:suppressAutoHyphens/>
        <w:autoSpaceDN w:val="0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b/>
          <w:bCs/>
          <w:kern w:val="3"/>
          <w:position w:val="-14"/>
          <w:sz w:val="24"/>
          <w:szCs w:val="24"/>
        </w:rPr>
        <w:t>Аттестация педагогических кадров</w:t>
      </w:r>
    </w:p>
    <w:tbl>
      <w:tblPr>
        <w:tblStyle w:val="3"/>
        <w:tblW w:w="9571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3"/>
        <w:gridCol w:w="1598"/>
        <w:gridCol w:w="1463"/>
        <w:gridCol w:w="1539"/>
        <w:gridCol w:w="1525"/>
        <w:gridCol w:w="1873"/>
      </w:tblGrid>
      <w:tr w14:paraId="03B55E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73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AE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Кол-во педагогов на начало учебного года</w:t>
            </w:r>
          </w:p>
        </w:tc>
        <w:tc>
          <w:tcPr>
            <w:tcW w:w="3061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B1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Всего прошли аттестацию</w:t>
            </w:r>
          </w:p>
        </w:tc>
        <w:tc>
          <w:tcPr>
            <w:tcW w:w="4937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39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В том числе присвоены категории</w:t>
            </w:r>
          </w:p>
        </w:tc>
      </w:tr>
      <w:tr w14:paraId="1AAC1F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7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0FAE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  <w:tc>
          <w:tcPr>
            <w:tcW w:w="15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0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количество</w:t>
            </w:r>
          </w:p>
        </w:tc>
        <w:tc>
          <w:tcPr>
            <w:tcW w:w="14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26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%</w:t>
            </w:r>
          </w:p>
        </w:tc>
        <w:tc>
          <w:tcPr>
            <w:tcW w:w="15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71F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высшая</w:t>
            </w:r>
          </w:p>
        </w:tc>
        <w:tc>
          <w:tcPr>
            <w:tcW w:w="15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94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первая</w:t>
            </w:r>
          </w:p>
        </w:tc>
        <w:tc>
          <w:tcPr>
            <w:tcW w:w="18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575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Соответствие занимаемой должности</w:t>
            </w:r>
          </w:p>
        </w:tc>
      </w:tr>
      <w:tr w14:paraId="7F9931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3D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52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14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99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100</w:t>
            </w:r>
          </w:p>
        </w:tc>
        <w:tc>
          <w:tcPr>
            <w:tcW w:w="15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30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1C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5B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11</w:t>
            </w:r>
          </w:p>
        </w:tc>
      </w:tr>
    </w:tbl>
    <w:p w14:paraId="1266D63F">
      <w:pPr>
        <w:tabs>
          <w:tab w:val="left" w:pos="3000"/>
        </w:tabs>
        <w:suppressAutoHyphens/>
        <w:autoSpaceDN w:val="0"/>
        <w:textAlignment w:val="baseline"/>
        <w:rPr>
          <w:rFonts w:ascii="Times New Roman" w:hAnsi="Times New Roman" w:eastAsia="Calibri" w:cs="Times New Roman"/>
          <w:kern w:val="3"/>
          <w:sz w:val="24"/>
          <w:szCs w:val="24"/>
        </w:rPr>
      </w:pPr>
    </w:p>
    <w:p w14:paraId="1B81661A">
      <w:pPr>
        <w:tabs>
          <w:tab w:val="left" w:pos="3000"/>
        </w:tabs>
        <w:suppressAutoHyphens/>
        <w:autoSpaceDN w:val="0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  <w:t xml:space="preserve">      Коллектив школы творческий, работоспособный, поэтому высока способность к инновациям. Педагогический коллектив школы стабилен, открытой кадровой потребности нет. В школе сформированы богатые школьные традиции, коллектив проводит большую работу по воспитанию уважения к традициям школы, их поддержанию и развитию</w:t>
      </w:r>
      <w:r>
        <w:rPr>
          <w:rFonts w:ascii="Calibri" w:hAnsi="Calibri" w:eastAsia="Calibri" w:cs="Times New Roman"/>
          <w:kern w:val="3"/>
          <w:position w:val="-13"/>
          <w:sz w:val="24"/>
          <w:szCs w:val="24"/>
        </w:rPr>
        <w:t>.</w:t>
      </w:r>
    </w:p>
    <w:p w14:paraId="4F7329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kern w:val="3"/>
          <w:position w:val="-14"/>
          <w:sz w:val="24"/>
          <w:szCs w:val="24"/>
        </w:rPr>
        <w:t>Традиции школы</w:t>
      </w:r>
    </w:p>
    <w:p w14:paraId="24FA7A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День Знаний</w:t>
      </w:r>
    </w:p>
    <w:p w14:paraId="5CCDC0E2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Праздник Осени</w:t>
      </w:r>
    </w:p>
    <w:p w14:paraId="6C98FC3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bidi="en-US"/>
        </w:rPr>
      </w:pPr>
      <w:r>
        <w:rPr>
          <w:rFonts w:ascii="Times New Roman" w:hAnsi="Times New Roman" w:eastAsia="Calibri" w:cs="Times New Roman"/>
          <w:sz w:val="24"/>
          <w:szCs w:val="24"/>
          <w:lang w:bidi="en-US"/>
        </w:rPr>
        <w:t>Международный День Учителя</w:t>
      </w:r>
    </w:p>
    <w:p w14:paraId="61E12FA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bidi="en-US"/>
        </w:rPr>
      </w:pPr>
      <w:r>
        <w:rPr>
          <w:rFonts w:ascii="Times New Roman" w:hAnsi="Times New Roman" w:eastAsia="Calibri" w:cs="Times New Roman"/>
          <w:sz w:val="24"/>
          <w:szCs w:val="24"/>
          <w:lang w:bidi="en-US"/>
        </w:rPr>
        <w:t>День самоуправления</w:t>
      </w:r>
    </w:p>
    <w:p w14:paraId="5A0D2AB5">
      <w:pPr>
        <w:spacing w:after="0" w:line="240" w:lineRule="auto"/>
        <w:jc w:val="both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День Матери в России</w:t>
      </w:r>
    </w:p>
    <w:p w14:paraId="79DB9D3A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Месячник здоровья</w:t>
      </w:r>
    </w:p>
    <w:p w14:paraId="159763B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Новогодний маскарад</w:t>
      </w: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 xml:space="preserve"> </w:t>
      </w:r>
    </w:p>
    <w:p w14:paraId="063E59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Месячник гражданско-патриотического воспитания</w:t>
      </w:r>
    </w:p>
    <w:p w14:paraId="1C0FE72A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День защитника Отечества</w:t>
      </w:r>
    </w:p>
    <w:p w14:paraId="575CC977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Экологическое движение (День Земли, День воды, День птиц, экологические субботники и акции)</w:t>
      </w:r>
    </w:p>
    <w:p w14:paraId="13A13E1E">
      <w:pPr>
        <w:tabs>
          <w:tab w:val="left" w:pos="300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  <w:t>Месячник пожарной безопасности</w:t>
      </w:r>
    </w:p>
    <w:p w14:paraId="6866DECC">
      <w:pPr>
        <w:tabs>
          <w:tab w:val="left" w:pos="30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</w:pPr>
      <w:r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  <w:t>Дни Здоровья</w:t>
      </w:r>
    </w:p>
    <w:p w14:paraId="6C5ED5D1">
      <w:pPr>
        <w:tabs>
          <w:tab w:val="left" w:pos="30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День Победы советского народа в Великой Отечественной войне 1941-1945 годов</w:t>
      </w:r>
      <w:r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  <w:tab/>
      </w:r>
    </w:p>
    <w:p w14:paraId="4281A1A8">
      <w:pPr>
        <w:tabs>
          <w:tab w:val="left" w:pos="300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</w:p>
    <w:p w14:paraId="5062B6D4">
      <w:pPr>
        <w:tabs>
          <w:tab w:val="left" w:pos="3000"/>
        </w:tabs>
        <w:suppressAutoHyphens/>
        <w:autoSpaceDN w:val="0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kern w:val="3"/>
          <w:position w:val="-14"/>
          <w:sz w:val="24"/>
          <w:szCs w:val="24"/>
        </w:rPr>
        <w:t>Условия обеспечения образовательного процесса, в том числе материально-технические, учебно-методические</w:t>
      </w:r>
    </w:p>
    <w:p w14:paraId="4D286775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 xml:space="preserve">     МБОУ ООШ с. Арсеньево обеспечивает прием всех граждан, которые проживают на территории Арсеньевского сельского поселения и с. Уни и имеют право на получение начального общего, основного общего образования.</w:t>
      </w:r>
    </w:p>
    <w:p w14:paraId="2BBFF810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Прием в школу для обучения и воспитания оформляется приказом директора по школе.</w:t>
      </w:r>
    </w:p>
    <w:p w14:paraId="17F01B68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При приёме гражданина Школа обязана ознакомить его и (или) его родителей (законных представителей) с уставом, дополнениями в устав, правилами приёма в МБОУ ООШ с. Арсеньево,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МБОУ ООШ с. Арсеньево и другими документами, регламентирующими организацию образовательного процесса.</w:t>
      </w:r>
    </w:p>
    <w:p w14:paraId="28DF97A9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В 1 класс принимаются дети по достижению ими возраста 6 лет и 6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управление образования вправе разрешить прием детей в Школу для обучения в более раннем возрасте.</w:t>
      </w:r>
    </w:p>
    <w:p w14:paraId="4FBAFB84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Times New Roman" w:cs="Times New Roman"/>
          <w:kern w:val="3"/>
          <w:position w:val="-13"/>
          <w:sz w:val="24"/>
          <w:szCs w:val="24"/>
          <w:lang w:eastAsia="ru-RU"/>
        </w:rPr>
        <w:t xml:space="preserve">       В 2024-2025 уч.г.  в школе открыто 9 классов – комплектов, в которых обучается 42  обучающихся, в том числе: 1- по программе варианта 7.1, 3   – ОВЗ обучающихся с ЗПР, 1 – по АООП слабовидение.</w:t>
      </w:r>
    </w:p>
    <w:p w14:paraId="2C47C2BA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Times New Roman" w:cs="Times New Roman"/>
          <w:kern w:val="3"/>
          <w:position w:val="-13"/>
          <w:sz w:val="24"/>
          <w:szCs w:val="24"/>
          <w:lang w:eastAsia="ru-RU"/>
        </w:rPr>
        <w:t>Учебный план 1 - 4 классов  составлен на основе:</w:t>
      </w:r>
    </w:p>
    <w:p w14:paraId="219A208F">
      <w:pPr>
        <w:tabs>
          <w:tab w:val="left" w:pos="960"/>
        </w:tabs>
        <w:suppressAutoHyphens/>
        <w:autoSpaceDN w:val="0"/>
        <w:spacing w:after="0" w:line="240" w:lineRule="auto"/>
        <w:ind w:right="175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Times New Roman" w:cs="Times New Roman"/>
          <w:kern w:val="3"/>
          <w:position w:val="-13"/>
          <w:sz w:val="24"/>
          <w:szCs w:val="24"/>
          <w:lang w:eastAsia="ru-RU"/>
        </w:rPr>
        <w:t>- Федерального государственного образовательного стандарта начального общего образования;</w:t>
      </w:r>
    </w:p>
    <w:p w14:paraId="1DC9C3B0">
      <w:pPr>
        <w:widowControl w:val="0"/>
        <w:tabs>
          <w:tab w:val="left" w:pos="1266"/>
        </w:tabs>
        <w:autoSpaceDE w:val="0"/>
        <w:spacing w:after="0" w:line="240" w:lineRule="auto"/>
        <w:ind w:right="104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- постановлением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главного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государственного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врача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Федерации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28.09.2020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№28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«Об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утверждении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санитарных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правил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СП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2.4.3648-20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«Санитарно-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эпидемиологические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требования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организациям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обучения,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отдыха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оздоровления детей и молодежи» (далее - СП 2.4.3648-20), зарегистрировано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 министерстве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юстиции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РФ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№61573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 18.12.2020г.;</w:t>
      </w:r>
    </w:p>
    <w:p w14:paraId="3F48A5D3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Times New Roman" w:cs="Times New Roman"/>
          <w:kern w:val="3"/>
          <w:position w:val="-13"/>
          <w:sz w:val="24"/>
          <w:szCs w:val="24"/>
          <w:lang w:eastAsia="ru-RU"/>
        </w:rPr>
        <w:t xml:space="preserve">     Продолжительность учебного года в 1 классе – 33 учебные недели, во втором, в третьем, в четвёртом   – 34 учебные недели. Максимальная продолжительность учебной недели составляет 5 дней. Предельно допустимая аудиторная нагрузка учащихся  1 класса - 21 час, 2 -4 классов - 26 час.  Продолжительность урока в 1 классе 35 минут в первом полугодии, 40 минут во втором полугодии, во 2 - 4 классах 40 минут. Для обучающихся в 1 классе устанавливаются в течение года дополнительные недельные каникулы.</w:t>
      </w:r>
    </w:p>
    <w:p w14:paraId="7D78D7BA">
      <w:pPr>
        <w:autoSpaceDE w:val="0"/>
        <w:autoSpaceDN w:val="0"/>
        <w:spacing w:after="0" w:line="240" w:lineRule="auto"/>
        <w:ind w:firstLine="284"/>
        <w:jc w:val="both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1-4 классах реализуется на основе федеральных образовательных программ в соответствии с целями и задачами основной образовательной программы начального общего образования МБОУ ООШ с. Арсеньево</w:t>
      </w:r>
    </w:p>
    <w:p w14:paraId="3A201586">
      <w:pPr>
        <w:autoSpaceDE w:val="0"/>
        <w:autoSpaceDN w:val="0"/>
        <w:spacing w:after="0" w:line="240" w:lineRule="auto"/>
        <w:jc w:val="both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Формы промежуточной аттестации по всем учебным предметам согласно </w:t>
      </w:r>
      <w:r>
        <w:rPr>
          <w:rFonts w:ascii="Times New Roman" w:hAnsi="Times New Roman" w:eastAsia="Calibri" w:cs="Times New Roman"/>
          <w:bCs/>
          <w:sz w:val="24"/>
          <w:szCs w:val="24"/>
        </w:rPr>
        <w:t>Положения о текущем контроле успеваемости и промежуточной аттестации учащихся Муниципального бюджетного общеобразовательного учреждения «Основная общеобразовательная школа с. Арсеньево»</w:t>
      </w:r>
    </w:p>
    <w:p w14:paraId="682F5648">
      <w:pPr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>Формы проведения промежуточной аттестации: письменные контрольные работы, контрольно-измерительные материалы, а также новыми формами контроля результатов, как:</w:t>
      </w:r>
    </w:p>
    <w:p w14:paraId="218DB097">
      <w:pPr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• целенаправленное наблюдение (фиксация проявляемых ученикам действий и качеств по заданным параметрам),</w:t>
      </w:r>
    </w:p>
    <w:p w14:paraId="50BF5BFA">
      <w:pPr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• самооценка ученика по принятым формам (например, лист с вопросами по саморефлексии конкретной деятельности),</w:t>
      </w:r>
    </w:p>
    <w:p w14:paraId="29C5C196">
      <w:pPr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• результаты учебных проектов,</w:t>
      </w:r>
    </w:p>
    <w:p w14:paraId="6FFB7DC5">
      <w:pPr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• результаты разнообразных внеучебных и внешкольных работ, достижений учеников.</w:t>
      </w:r>
    </w:p>
    <w:p w14:paraId="685D259F">
      <w:pPr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>В соответствии с требованиями ФГОС приоритетными в диагностике (контрольные работы и т.п.) становятся новые формы работы – метапредметные диагностические работы. Метапредметные диагностические работы составляются из компетентностных заданий, требующих от ученика не только познавательных, но и регулятивных и коммуникативных действий.</w:t>
      </w:r>
    </w:p>
    <w:p w14:paraId="17C26603">
      <w:pPr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>Тестирование по предмету проводится по готовым тестам или тестам, подготовленными методическим объединением учителей</w:t>
      </w:r>
    </w:p>
    <w:p w14:paraId="6A801F86">
      <w:pPr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>В соответствии с ФГОС в промежуточную аттестацию включена новая диагностика результатов личностного развития. Она может проводиться в разных формах (диагностическая работа, результаты наблюдения и т.д.). Такая диагностика предполагает проявление учеником качеств своей личности: оценки поступков, обозначение своей жизненной позиции, культурного выбора, мотивов, личностных целей. Это сугубо личная сфера, поэтому правила личностной безопасности, конфиденциальности требуют проводить такую диагностику только в виде неперсонифицированных работ. Работы, выполняемые учениками, не подписываются, и таблицы, где собираются эти данные, показывают результаты только по классу или школе в целом, а не по конкретному ученику.</w:t>
      </w:r>
    </w:p>
    <w:p w14:paraId="73E59B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kern w:val="3"/>
          <w:position w:val="-13"/>
          <w:sz w:val="24"/>
          <w:szCs w:val="24"/>
          <w:u w:val="single"/>
          <w:lang w:eastAsia="ru-RU"/>
        </w:rPr>
        <w:t>Учебный план для 5-9 классов составлен на основе:</w:t>
      </w:r>
    </w:p>
    <w:p w14:paraId="5D408F54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Порядка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года №874 (зарегистрирован Министерством юстиции Российской Федерации02 ноября 2022 года, регистрационный № 70809)</w:t>
      </w:r>
    </w:p>
    <w:p w14:paraId="4F68CEF7">
      <w:pPr>
        <w:widowControl w:val="0"/>
        <w:tabs>
          <w:tab w:val="left" w:pos="914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- Приказа Минпросвещения России от 18.05.2023 № 370 «Об утверждении федеральной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образовательной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программы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основного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общего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образования»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(-далее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ФОП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ООО)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(Зарегистрировано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Минюсте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России 12.07.2023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№74223);</w:t>
      </w:r>
    </w:p>
    <w:p w14:paraId="1A4671F3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Times New Roman" w:cs="Times New Roman"/>
          <w:kern w:val="3"/>
          <w:position w:val="-13"/>
          <w:sz w:val="24"/>
          <w:szCs w:val="24"/>
          <w:lang w:eastAsia="ru-RU"/>
        </w:rPr>
        <w:t>- «Санитарно-эпидемиологических требований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 декабря 2010 года № 189 «Об утверждении СанПиН 2.4.2.2821-10».</w:t>
      </w:r>
    </w:p>
    <w:p w14:paraId="65CFD677">
      <w:pPr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Учебный план 5-9 классов ориентирован на 5-летний нормативный срок освоения образовательных программ основного общего образования, продолжительность учебного года составляет не менее 34 недель. Продолжительность каникул в течение учебного года составляет не менее 30 календарных дней, летом — не менее 8 недель.</w:t>
      </w:r>
    </w:p>
    <w:p w14:paraId="09E9793D">
      <w:pPr>
        <w:tabs>
          <w:tab w:val="left" w:pos="4500"/>
          <w:tab w:val="left" w:pos="9180"/>
          <w:tab w:val="left" w:pos="9360"/>
        </w:tabs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2024-2025 учебном году образовательная организация реализуют требования ФГОС основного общего образования в 5-9 классах.</w:t>
      </w:r>
    </w:p>
    <w:p w14:paraId="3141556A">
      <w:pPr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ФГОС основного общего образования предусматривают наличие инвариантной части учебного плана и части, формируемой участниками образовательных отношений (70%/30%). Часть,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потребности обучающихся, их родителей (законных представителей), педагогического коллектива образовательной организации. Время, отводимое на данную часть учебного плана, использовано на: увеличение учебных часов, предусмотренных на изучение отдельных предметов обязательной части; организацию факультативных, индивидуальных и групповых занятий.  Обязательная недельная нагрузка обучающихся в 5-м классе – 29 часа, 6 класс-30 часа, в 7 класс-32 часов, в 8 классе-33 часов, в 9 классе-33 часов.</w:t>
      </w:r>
    </w:p>
    <w:p w14:paraId="67117412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kern w:val="3"/>
          <w:position w:val="-13"/>
          <w:sz w:val="24"/>
          <w:szCs w:val="24"/>
          <w:lang w:eastAsia="ru-RU"/>
        </w:rPr>
        <w:t xml:space="preserve">     Обязательная часть учебного плана  </w:t>
      </w:r>
      <w:r>
        <w:rPr>
          <w:rFonts w:ascii="Times New Roman" w:hAnsi="Times New Roman" w:eastAsia="Times New Roman" w:cs="Times New Roman"/>
          <w:kern w:val="3"/>
          <w:position w:val="-13"/>
          <w:sz w:val="24"/>
          <w:szCs w:val="24"/>
          <w:lang w:eastAsia="ru-RU"/>
        </w:rPr>
        <w:t>предусматривает изучение предмета физической культуры в количестве 2 час. в неделю, 1 час из курса внеурочной деятельности.</w:t>
      </w:r>
    </w:p>
    <w:p w14:paraId="576EF379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Times New Roman" w:cs="Times New Roman"/>
          <w:kern w:val="3"/>
          <w:position w:val="-13"/>
          <w:sz w:val="24"/>
          <w:szCs w:val="24"/>
          <w:lang w:eastAsia="ru-RU"/>
        </w:rPr>
        <w:t>Преподавание</w:t>
      </w:r>
      <w:r>
        <w:rPr>
          <w:rFonts w:ascii="Times New Roman" w:hAnsi="Times New Roman" w:eastAsia="Times New Roman" w:cs="Times New Roman"/>
          <w:i/>
          <w:kern w:val="3"/>
          <w:position w:val="-13"/>
          <w:sz w:val="24"/>
          <w:szCs w:val="24"/>
          <w:lang w:eastAsia="ru-RU"/>
        </w:rPr>
        <w:t xml:space="preserve"> регионального компонента на втором уровне обучения </w:t>
      </w:r>
      <w:r>
        <w:rPr>
          <w:rFonts w:ascii="Times New Roman" w:hAnsi="Times New Roman" w:eastAsia="Times New Roman" w:cs="Times New Roman"/>
          <w:kern w:val="3"/>
          <w:position w:val="-13"/>
          <w:sz w:val="24"/>
          <w:szCs w:val="24"/>
          <w:lang w:eastAsia="ru-RU"/>
        </w:rPr>
        <w:t xml:space="preserve">  проводится на уроках  литературы, истории, географии,  биологии,  музыки и изобразительного искусства, физической культуры  в  6 - 9 классах  в количестве 10-15 % учебного времени в рамках </w:t>
      </w:r>
      <w:r>
        <w:rPr>
          <w:rFonts w:ascii="Times New Roman" w:hAnsi="Times New Roman" w:eastAsia="Times New Roman" w:cs="Times New Roman"/>
          <w:i/>
          <w:kern w:val="3"/>
          <w:position w:val="-13"/>
          <w:sz w:val="24"/>
          <w:szCs w:val="24"/>
          <w:lang w:eastAsia="ru-RU"/>
        </w:rPr>
        <w:t>федерального компонента</w:t>
      </w:r>
      <w:r>
        <w:rPr>
          <w:rFonts w:ascii="Times New Roman" w:hAnsi="Times New Roman" w:eastAsia="Times New Roman" w:cs="Times New Roman"/>
          <w:kern w:val="3"/>
          <w:position w:val="-13"/>
          <w:sz w:val="24"/>
          <w:szCs w:val="24"/>
          <w:lang w:eastAsia="ru-RU"/>
        </w:rPr>
        <w:t xml:space="preserve">.  </w:t>
      </w:r>
    </w:p>
    <w:p w14:paraId="14562C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Times New Roman" w:cs="Times New Roman"/>
          <w:kern w:val="3"/>
          <w:position w:val="-13"/>
          <w:sz w:val="24"/>
          <w:szCs w:val="24"/>
          <w:lang w:eastAsia="ru-RU"/>
        </w:rPr>
        <w:t>Учебный план для учащихся, обучающихся интегрировано в общеобразовательных классах по специальным (коррекционным) программам составлен   в соответствии с ФГОС НОО обучающихся с ОВЗ и с учетом ФАОП НОО для обучающихся с ОВЗ, утвержденной приказом Министерства Просвещения РФ от 24 ноября 2022 г. № 1023, с учетом образовательных потребностей и запросов участников образовательного процесса :   Реализация учебного плана обеспечивается соответствующим программно-методическим обеспечением.</w:t>
      </w:r>
    </w:p>
    <w:p w14:paraId="62DC4015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kern w:val="3"/>
          <w:position w:val="-14"/>
          <w:sz w:val="24"/>
          <w:szCs w:val="24"/>
        </w:rPr>
        <w:t>Результаты организации образовательного процесса</w:t>
      </w:r>
    </w:p>
    <w:p w14:paraId="3F0DFA3F">
      <w:pPr>
        <w:tabs>
          <w:tab w:val="left" w:pos="3000"/>
        </w:tabs>
        <w:suppressAutoHyphens/>
        <w:autoSpaceDN w:val="0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  <w:t>Результаты обучения выпускников общеобразовательных программ начального общего образования представлены в таблице:</w:t>
      </w:r>
    </w:p>
    <w:tbl>
      <w:tblPr>
        <w:tblStyle w:val="3"/>
        <w:tblW w:w="9466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82"/>
        <w:gridCol w:w="2944"/>
        <w:gridCol w:w="40"/>
      </w:tblGrid>
      <w:tr w14:paraId="35EAC6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5" w:hRule="atLeast"/>
        </w:trPr>
        <w:tc>
          <w:tcPr>
            <w:tcW w:w="6482" w:type="dxa"/>
            <w:vMerge w:val="restart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260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Показатели</w:t>
            </w: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B508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Значения показателей</w:t>
            </w:r>
          </w:p>
        </w:tc>
      </w:tr>
      <w:tr w14:paraId="5515CA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0" w:hRule="atLeast"/>
        </w:trPr>
        <w:tc>
          <w:tcPr>
            <w:tcW w:w="6482" w:type="dxa"/>
            <w:vMerge w:val="continue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B1D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A0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2024 год</w:t>
            </w:r>
          </w:p>
        </w:tc>
      </w:tr>
      <w:tr w14:paraId="5D3977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3" w:hRule="atLeast"/>
        </w:trPr>
        <w:tc>
          <w:tcPr>
            <w:tcW w:w="648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61FE8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</w:rPr>
              <w:t xml:space="preserve">Количество выпускников на конец      </w:t>
            </w:r>
          </w:p>
          <w:p w14:paraId="0EA94767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</w:rPr>
              <w:t>учебного года</w:t>
            </w:r>
          </w:p>
        </w:tc>
        <w:tc>
          <w:tcPr>
            <w:tcW w:w="29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EB8A">
            <w:pPr>
              <w:suppressAutoHyphens/>
              <w:autoSpaceDN w:val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738F4">
            <w:pPr>
              <w:suppressAutoHyphens/>
              <w:autoSpaceDN w:val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</w:tr>
      <w:tr w14:paraId="59E08F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5" w:hRule="atLeast"/>
        </w:trPr>
        <w:tc>
          <w:tcPr>
            <w:tcW w:w="648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888F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</w:rPr>
              <w:t>Из них:</w:t>
            </w:r>
          </w:p>
        </w:tc>
        <w:tc>
          <w:tcPr>
            <w:tcW w:w="29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FE1A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CDBC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</w:tr>
      <w:tr w14:paraId="0050D5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20" w:hRule="atLeast"/>
        </w:trPr>
        <w:tc>
          <w:tcPr>
            <w:tcW w:w="648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FC6EC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</w:rPr>
              <w:t>переведены в 5 класс</w:t>
            </w:r>
          </w:p>
        </w:tc>
        <w:tc>
          <w:tcPr>
            <w:tcW w:w="29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FF55">
            <w:pPr>
              <w:suppressAutoHyphens/>
              <w:autoSpaceDN w:val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69A3F">
            <w:pPr>
              <w:suppressAutoHyphens/>
              <w:autoSpaceDN w:val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</w:tr>
      <w:tr w14:paraId="42ACAC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21" w:hRule="atLeast"/>
        </w:trPr>
        <w:tc>
          <w:tcPr>
            <w:tcW w:w="648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C5BA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</w:rPr>
              <w:t>окончили на “5”</w:t>
            </w:r>
          </w:p>
        </w:tc>
        <w:tc>
          <w:tcPr>
            <w:tcW w:w="29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39C2">
            <w:pPr>
              <w:suppressAutoHyphens/>
              <w:autoSpaceDN w:val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FD0A6">
            <w:pPr>
              <w:suppressAutoHyphens/>
              <w:autoSpaceDN w:val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</w:tr>
      <w:tr w14:paraId="29C9EA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63" w:hRule="atLeast"/>
        </w:trPr>
        <w:tc>
          <w:tcPr>
            <w:tcW w:w="648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DB33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</w:rPr>
              <w:t>награждены похвальным листом</w:t>
            </w:r>
          </w:p>
        </w:tc>
        <w:tc>
          <w:tcPr>
            <w:tcW w:w="29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2B78A">
            <w:pPr>
              <w:suppressAutoHyphens/>
              <w:autoSpaceDN w:val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4F822">
            <w:pPr>
              <w:suppressAutoHyphens/>
              <w:autoSpaceDN w:val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</w:tr>
      <w:tr w14:paraId="0FD0DF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5" w:hRule="atLeast"/>
        </w:trPr>
        <w:tc>
          <w:tcPr>
            <w:tcW w:w="648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999A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</w:rPr>
              <w:t>окончили на “4” и “5”</w:t>
            </w:r>
          </w:p>
        </w:tc>
        <w:tc>
          <w:tcPr>
            <w:tcW w:w="29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9ABBA">
            <w:pPr>
              <w:suppressAutoHyphens/>
              <w:autoSpaceDN w:val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F86FE">
            <w:pPr>
              <w:suppressAutoHyphens/>
              <w:autoSpaceDN w:val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</w:tr>
      <w:tr w14:paraId="4682CE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4" w:hRule="atLeast"/>
        </w:trPr>
        <w:tc>
          <w:tcPr>
            <w:tcW w:w="648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7118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</w:rPr>
              <w:t>переведены условно</w:t>
            </w:r>
          </w:p>
        </w:tc>
        <w:tc>
          <w:tcPr>
            <w:tcW w:w="29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E7B1">
            <w:pPr>
              <w:suppressAutoHyphens/>
              <w:autoSpaceDN w:val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EDE54">
            <w:pPr>
              <w:suppressAutoHyphens/>
              <w:autoSpaceDN w:val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</w:tr>
      <w:tr w14:paraId="3F9518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9" w:hRule="atLeast"/>
        </w:trPr>
        <w:tc>
          <w:tcPr>
            <w:tcW w:w="648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ADDD4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</w:rPr>
              <w:t>оставлены на повторное обучение</w:t>
            </w:r>
          </w:p>
        </w:tc>
        <w:tc>
          <w:tcPr>
            <w:tcW w:w="29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1EDA">
            <w:pPr>
              <w:suppressAutoHyphens/>
              <w:autoSpaceDN w:val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75F82">
            <w:pPr>
              <w:suppressAutoHyphens/>
              <w:autoSpaceDN w:val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</w:tr>
      <w:tr w14:paraId="1FF921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61" w:hRule="atLeast"/>
        </w:trPr>
        <w:tc>
          <w:tcPr>
            <w:tcW w:w="648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2AA7">
            <w:pPr>
              <w:suppressAutoHyphens/>
              <w:autoSpaceDN w:val="0"/>
              <w:spacing w:after="0"/>
              <w:ind w:right="-766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</w:rPr>
              <w:t>в том числе оставлены на повторное обучение по   болезни</w:t>
            </w:r>
          </w:p>
        </w:tc>
        <w:tc>
          <w:tcPr>
            <w:tcW w:w="29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981F">
            <w:pPr>
              <w:suppressAutoHyphens/>
              <w:autoSpaceDN w:val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45348">
            <w:pPr>
              <w:suppressAutoHyphens/>
              <w:autoSpaceDN w:val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</w:tr>
    </w:tbl>
    <w:p w14:paraId="79112256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 xml:space="preserve">        За 2   года нет второгодников и оставленных на второй год по болезни.</w:t>
      </w:r>
    </w:p>
    <w:p w14:paraId="1CD21EBA">
      <w:pPr>
        <w:tabs>
          <w:tab w:val="left" w:pos="3000"/>
        </w:tabs>
        <w:suppressAutoHyphens/>
        <w:autoSpaceDN w:val="0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  <w:t>Качество подготовки выпускников общеобразовательных программ начального общего образования по результатам тестовых заданий (результаты внешней экспертизы):</w:t>
      </w:r>
    </w:p>
    <w:tbl>
      <w:tblPr>
        <w:tblStyle w:val="3"/>
        <w:tblW w:w="9571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0"/>
        <w:gridCol w:w="2564"/>
        <w:gridCol w:w="1814"/>
        <w:gridCol w:w="1835"/>
        <w:gridCol w:w="1838"/>
      </w:tblGrid>
      <w:tr w14:paraId="15D328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106E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Класс</w:t>
            </w:r>
          </w:p>
        </w:tc>
        <w:tc>
          <w:tcPr>
            <w:tcW w:w="25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F7B2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8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D1AB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Всего обучающихся</w:t>
            </w:r>
          </w:p>
        </w:tc>
        <w:tc>
          <w:tcPr>
            <w:tcW w:w="18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FA79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Кол-во обучаюшихся, выполнявших работу</w:t>
            </w:r>
          </w:p>
        </w:tc>
        <w:tc>
          <w:tcPr>
            <w:tcW w:w="18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3797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Процент обучающихся, достигших базового уровня</w:t>
            </w:r>
          </w:p>
        </w:tc>
      </w:tr>
      <w:tr w14:paraId="49EC49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27FE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4 класс</w:t>
            </w:r>
          </w:p>
        </w:tc>
        <w:tc>
          <w:tcPr>
            <w:tcW w:w="25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C255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6821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5/1</w:t>
            </w:r>
          </w:p>
        </w:tc>
        <w:tc>
          <w:tcPr>
            <w:tcW w:w="18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35CC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5</w:t>
            </w:r>
          </w:p>
        </w:tc>
        <w:tc>
          <w:tcPr>
            <w:tcW w:w="18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98AB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100</w:t>
            </w:r>
          </w:p>
        </w:tc>
      </w:tr>
      <w:tr w14:paraId="5F7E52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" w:hRule="atLeast"/>
        </w:trPr>
        <w:tc>
          <w:tcPr>
            <w:tcW w:w="15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AC30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D3FE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5F99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5/1</w:t>
            </w:r>
          </w:p>
        </w:tc>
        <w:tc>
          <w:tcPr>
            <w:tcW w:w="18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CA81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5</w:t>
            </w:r>
          </w:p>
        </w:tc>
        <w:tc>
          <w:tcPr>
            <w:tcW w:w="18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4363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100</w:t>
            </w:r>
          </w:p>
        </w:tc>
      </w:tr>
      <w:tr w14:paraId="08FB4F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C300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690A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Окружающий мир</w:t>
            </w:r>
          </w:p>
        </w:tc>
        <w:tc>
          <w:tcPr>
            <w:tcW w:w="18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E26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5/1</w:t>
            </w:r>
          </w:p>
        </w:tc>
        <w:tc>
          <w:tcPr>
            <w:tcW w:w="18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103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5</w:t>
            </w:r>
          </w:p>
        </w:tc>
        <w:tc>
          <w:tcPr>
            <w:tcW w:w="18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DAE6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100</w:t>
            </w:r>
          </w:p>
        </w:tc>
      </w:tr>
      <w:tr w14:paraId="05D8CD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6CFB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64BB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CC90F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F5E6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6D27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</w:tr>
    </w:tbl>
    <w:p w14:paraId="63859D0D">
      <w:pPr>
        <w:tabs>
          <w:tab w:val="left" w:pos="3000"/>
        </w:tabs>
        <w:suppressAutoHyphens/>
        <w:autoSpaceDN w:val="0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  <w:t xml:space="preserve">    Из данной таблицы видно, что качественная успеваемость по математике, русскому языку, окружающему миру достигает 100%.</w:t>
      </w:r>
    </w:p>
    <w:p w14:paraId="596DAB7B">
      <w:pPr>
        <w:tabs>
          <w:tab w:val="left" w:pos="3000"/>
        </w:tabs>
        <w:suppressAutoHyphens/>
        <w:autoSpaceDN w:val="0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  <w:t xml:space="preserve">Результаты обучения выпускников общеобразовательных программ основного </w:t>
      </w:r>
      <w:r>
        <w:rPr>
          <w:rFonts w:ascii="Times New Roman" w:hAnsi="Times New Roman" w:eastAsia="Calibri" w:cs="Times New Roman"/>
          <w:i/>
          <w:iCs/>
          <w:kern w:val="3"/>
          <w:position w:val="-14"/>
          <w:sz w:val="24"/>
          <w:szCs w:val="24"/>
        </w:rPr>
        <w:t>общего образования представлены в таблице:</w:t>
      </w:r>
    </w:p>
    <w:tbl>
      <w:tblPr>
        <w:tblStyle w:val="3"/>
        <w:tblW w:w="9645" w:type="dxa"/>
        <w:tblInd w:w="-14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13"/>
        <w:gridCol w:w="3932"/>
      </w:tblGrid>
      <w:tr w14:paraId="325BA9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71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054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9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1AD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14:paraId="4C890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71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95E7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  <w:tc>
          <w:tcPr>
            <w:tcW w:w="39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06E6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2024</w:t>
            </w:r>
          </w:p>
          <w:p w14:paraId="7225378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 xml:space="preserve"> год</w:t>
            </w:r>
          </w:p>
        </w:tc>
      </w:tr>
      <w:tr w14:paraId="6D9803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71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C9F7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Количество выпускников на конец учебного года, из них</w:t>
            </w:r>
          </w:p>
        </w:tc>
        <w:tc>
          <w:tcPr>
            <w:tcW w:w="39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63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</w:tr>
      <w:tr w14:paraId="2272A6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71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0BF2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  <w:tc>
          <w:tcPr>
            <w:tcW w:w="39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6DE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кол-во</w:t>
            </w:r>
          </w:p>
        </w:tc>
      </w:tr>
      <w:tr w14:paraId="49C5F3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4E3F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допущено к государственной (итоговой аттестации)</w:t>
            </w:r>
          </w:p>
        </w:tc>
        <w:tc>
          <w:tcPr>
            <w:tcW w:w="39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BD0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</w:tr>
      <w:tr w14:paraId="4D585C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797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окончили 9 классов</w:t>
            </w:r>
          </w:p>
        </w:tc>
        <w:tc>
          <w:tcPr>
            <w:tcW w:w="39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DC8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</w:tr>
      <w:tr w14:paraId="30FB2C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8A3E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получили аттестат особого образца</w:t>
            </w:r>
          </w:p>
        </w:tc>
        <w:tc>
          <w:tcPr>
            <w:tcW w:w="39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B200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14:paraId="758018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0D9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награждены похвальной грамотой</w:t>
            </w:r>
          </w:p>
        </w:tc>
        <w:tc>
          <w:tcPr>
            <w:tcW w:w="39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5DC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14:paraId="768345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549E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закончили на «4» и «5»</w:t>
            </w:r>
          </w:p>
        </w:tc>
        <w:tc>
          <w:tcPr>
            <w:tcW w:w="39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720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14:paraId="485AE0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65E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оставлены на повторное обучение по причине болезни</w:t>
            </w:r>
          </w:p>
        </w:tc>
        <w:tc>
          <w:tcPr>
            <w:tcW w:w="39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8EB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0</w:t>
            </w:r>
          </w:p>
        </w:tc>
      </w:tr>
    </w:tbl>
    <w:p w14:paraId="06F2E50A">
      <w:pPr>
        <w:tabs>
          <w:tab w:val="left" w:pos="3000"/>
        </w:tabs>
        <w:suppressAutoHyphens/>
        <w:autoSpaceDN w:val="0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  <w:t xml:space="preserve">       За последние 2 года все учащиеся, обучающиеся по программам основного общего образования, 100% допущены к государственной итоговой аттестации.                                      </w:t>
      </w:r>
      <w:r>
        <w:rPr>
          <w:rFonts w:ascii="Times New Roman" w:hAnsi="Times New Roman" w:eastAsia="Calibri" w:cs="Times New Roman"/>
          <w:b/>
          <w:kern w:val="3"/>
          <w:position w:val="-14"/>
          <w:sz w:val="24"/>
          <w:szCs w:val="24"/>
        </w:rPr>
        <w:t>Средний балл (итоги 2023/2024 года) по предметам 4 класс</w:t>
      </w:r>
    </w:p>
    <w:tbl>
      <w:tblPr>
        <w:tblStyle w:val="3"/>
        <w:tblW w:w="9571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5"/>
        <w:gridCol w:w="4786"/>
      </w:tblGrid>
      <w:tr w14:paraId="2EC209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4C8C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b/>
                <w:kern w:val="3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237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b/>
                <w:kern w:val="3"/>
                <w:sz w:val="24"/>
                <w:szCs w:val="24"/>
              </w:rPr>
              <w:t>Средний балл</w:t>
            </w:r>
          </w:p>
        </w:tc>
      </w:tr>
      <w:tr w14:paraId="5E4F3E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E3EE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B346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4</w:t>
            </w:r>
          </w:p>
        </w:tc>
      </w:tr>
      <w:tr w14:paraId="38A0FF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D782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BADC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4,17</w:t>
            </w:r>
          </w:p>
        </w:tc>
      </w:tr>
      <w:tr w14:paraId="227979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" w:hRule="atLeast"/>
        </w:trPr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8993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Окружающий мир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9169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4,5</w:t>
            </w:r>
          </w:p>
        </w:tc>
      </w:tr>
      <w:tr w14:paraId="63677E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CEEE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Литературное чтение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6677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4,33</w:t>
            </w:r>
          </w:p>
        </w:tc>
      </w:tr>
    </w:tbl>
    <w:p w14:paraId="4127DCBF">
      <w:pPr>
        <w:tabs>
          <w:tab w:val="left" w:pos="3000"/>
        </w:tabs>
        <w:suppressAutoHyphens/>
        <w:autoSpaceDN w:val="0"/>
        <w:textAlignment w:val="baseline"/>
        <w:rPr>
          <w:rFonts w:ascii="Times New Roman" w:hAnsi="Times New Roman" w:eastAsia="Calibri" w:cs="Times New Roman"/>
          <w:b/>
          <w:kern w:val="3"/>
          <w:position w:val="-14"/>
          <w:sz w:val="24"/>
          <w:szCs w:val="24"/>
        </w:rPr>
      </w:pPr>
    </w:p>
    <w:p w14:paraId="1AFD1F87">
      <w:pPr>
        <w:tabs>
          <w:tab w:val="left" w:pos="3000"/>
        </w:tabs>
        <w:suppressAutoHyphens/>
        <w:autoSpaceDN w:val="0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b/>
          <w:kern w:val="3"/>
          <w:position w:val="-14"/>
          <w:sz w:val="24"/>
          <w:szCs w:val="24"/>
        </w:rPr>
        <w:t>Средний балл (итоги 2023/2024года) по предметам 9 класс</w:t>
      </w:r>
    </w:p>
    <w:tbl>
      <w:tblPr>
        <w:tblStyle w:val="3"/>
        <w:tblW w:w="9571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5"/>
        <w:gridCol w:w="4786"/>
      </w:tblGrid>
      <w:tr w14:paraId="2D484E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F61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b/>
                <w:kern w:val="3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E9AA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b/>
                <w:kern w:val="3"/>
                <w:sz w:val="24"/>
                <w:szCs w:val="24"/>
              </w:rPr>
              <w:t>Средний балл</w:t>
            </w:r>
          </w:p>
        </w:tc>
      </w:tr>
      <w:tr w14:paraId="5251B2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D9FA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FBB0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3,33</w:t>
            </w:r>
          </w:p>
        </w:tc>
      </w:tr>
      <w:tr w14:paraId="047386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AD4B7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Алгебра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9486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3,5</w:t>
            </w:r>
          </w:p>
        </w:tc>
      </w:tr>
      <w:tr w14:paraId="10F507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E0F1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Геометрия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3611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3,5</w:t>
            </w:r>
          </w:p>
        </w:tc>
      </w:tr>
      <w:tr w14:paraId="35E51B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8DA16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5B1A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3,5</w:t>
            </w:r>
          </w:p>
        </w:tc>
      </w:tr>
      <w:tr w14:paraId="305569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BCDBA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История России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F940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3,33</w:t>
            </w:r>
          </w:p>
        </w:tc>
      </w:tr>
      <w:tr w14:paraId="466B1C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5BF7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8C79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3,5</w:t>
            </w:r>
          </w:p>
        </w:tc>
      </w:tr>
      <w:tr w14:paraId="66916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CA35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Химия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4697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3,33</w:t>
            </w:r>
          </w:p>
        </w:tc>
      </w:tr>
      <w:tr w14:paraId="27C4D1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A98E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Физика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5150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3,67</w:t>
            </w:r>
          </w:p>
        </w:tc>
      </w:tr>
      <w:tr w14:paraId="48E4FE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64AA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D8F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3,5</w:t>
            </w:r>
          </w:p>
        </w:tc>
      </w:tr>
      <w:tr w14:paraId="24D642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700D9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FFAB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3,5</w:t>
            </w:r>
          </w:p>
        </w:tc>
      </w:tr>
      <w:tr w14:paraId="13F595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535E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Английский язык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A7A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3,33</w:t>
            </w:r>
          </w:p>
        </w:tc>
      </w:tr>
      <w:tr w14:paraId="549271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FF76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Информатика</w:t>
            </w:r>
          </w:p>
        </w:tc>
        <w:tc>
          <w:tcPr>
            <w:tcW w:w="47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AB7C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3,67</w:t>
            </w:r>
          </w:p>
        </w:tc>
      </w:tr>
    </w:tbl>
    <w:p w14:paraId="5FF7B51C">
      <w:pPr>
        <w:tabs>
          <w:tab w:val="left" w:pos="3000"/>
        </w:tabs>
        <w:suppressAutoHyphens/>
        <w:autoSpaceDN w:val="0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  <w:t>Качество подготовки выпускников общеобразовательных программ основного общего образования по результатам государственной итоговой аттестации:</w:t>
      </w:r>
    </w:p>
    <w:tbl>
      <w:tblPr>
        <w:tblStyle w:val="3"/>
        <w:tblW w:w="9571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0"/>
        <w:gridCol w:w="2564"/>
        <w:gridCol w:w="1814"/>
        <w:gridCol w:w="1835"/>
        <w:gridCol w:w="1838"/>
      </w:tblGrid>
      <w:tr w14:paraId="288F92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B6E1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Класс</w:t>
            </w:r>
          </w:p>
        </w:tc>
        <w:tc>
          <w:tcPr>
            <w:tcW w:w="25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DFC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8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40B6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Всего обучающихся</w:t>
            </w:r>
          </w:p>
        </w:tc>
        <w:tc>
          <w:tcPr>
            <w:tcW w:w="18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5BAA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Всего обучающихся, выполнявших работу</w:t>
            </w:r>
          </w:p>
        </w:tc>
        <w:tc>
          <w:tcPr>
            <w:tcW w:w="18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BA7C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Процент обучающихся, получивших «зачёт»</w:t>
            </w:r>
          </w:p>
        </w:tc>
      </w:tr>
      <w:tr w14:paraId="2985F7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57B5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9 класс</w:t>
            </w:r>
          </w:p>
        </w:tc>
        <w:tc>
          <w:tcPr>
            <w:tcW w:w="25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8356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CD2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6</w:t>
            </w:r>
          </w:p>
        </w:tc>
        <w:tc>
          <w:tcPr>
            <w:tcW w:w="18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3FDA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6</w:t>
            </w:r>
          </w:p>
        </w:tc>
        <w:tc>
          <w:tcPr>
            <w:tcW w:w="18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7CD2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6</w:t>
            </w:r>
          </w:p>
        </w:tc>
      </w:tr>
      <w:tr w14:paraId="1C7578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8BF2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A766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017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6</w:t>
            </w:r>
          </w:p>
        </w:tc>
        <w:tc>
          <w:tcPr>
            <w:tcW w:w="18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12C0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6</w:t>
            </w:r>
          </w:p>
        </w:tc>
        <w:tc>
          <w:tcPr>
            <w:tcW w:w="18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6ACA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6</w:t>
            </w:r>
          </w:p>
        </w:tc>
      </w:tr>
    </w:tbl>
    <w:p w14:paraId="73AF8460">
      <w:pPr>
        <w:tabs>
          <w:tab w:val="left" w:pos="3000"/>
        </w:tabs>
        <w:suppressAutoHyphens/>
        <w:autoSpaceDN w:val="0"/>
        <w:textAlignment w:val="baseline"/>
        <w:rPr>
          <w:rFonts w:ascii="Calibri" w:hAnsi="Calibri" w:eastAsia="SimSun" w:cs="F"/>
          <w:kern w:val="3"/>
        </w:rPr>
      </w:pPr>
    </w:p>
    <w:tbl>
      <w:tblPr>
        <w:tblStyle w:val="3"/>
        <w:tblW w:w="12191" w:type="dxa"/>
        <w:tblInd w:w="-113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91"/>
      </w:tblGrid>
      <w:tr w14:paraId="1E2EFB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2" w:hRule="atLeast"/>
        </w:trPr>
        <w:tc>
          <w:tcPr>
            <w:tcW w:w="12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0D374">
            <w:pPr>
              <w:suppressAutoHyphens/>
              <w:autoSpaceDN w:val="0"/>
              <w:textAlignment w:val="baseline"/>
              <w:rPr>
                <w:rFonts w:ascii="Times New Roman" w:hAnsi="Times New Roman" w:eastAsia="SimSun" w:cs="Times New Roman"/>
                <w:kern w:val="3"/>
              </w:rPr>
            </w:pPr>
            <w:r>
              <w:rPr>
                <w:rFonts w:ascii="Times New Roman" w:hAnsi="Times New Roman" w:eastAsia="Times New Roman" w:cs="Times New Roman"/>
                <w:b/>
                <w:kern w:val="3"/>
                <w:sz w:val="28"/>
                <w:szCs w:val="28"/>
                <w:lang w:eastAsia="ru-RU"/>
              </w:rPr>
              <w:t>Организация и проведение аттестации выпускников IX классов общеобразовательных учреждений</w:t>
            </w:r>
          </w:p>
          <w:tbl>
            <w:tblPr>
              <w:tblStyle w:val="3"/>
              <w:tblW w:w="9397" w:type="dxa"/>
              <w:tblInd w:w="879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1312"/>
              <w:gridCol w:w="1172"/>
              <w:gridCol w:w="1502"/>
              <w:gridCol w:w="1505"/>
              <w:gridCol w:w="1117"/>
              <w:gridCol w:w="1378"/>
              <w:gridCol w:w="1411"/>
            </w:tblGrid>
            <w:tr w14:paraId="7C8C983D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092" w:hRule="atLeast"/>
              </w:trPr>
              <w:tc>
                <w:tcPr>
                  <w:tcW w:w="1312" w:type="dxa"/>
                  <w:vMerge w:val="restart"/>
                  <w:tcBorders>
                    <w:top w:val="single" w:color="00000A" w:sz="8" w:space="0"/>
                    <w:left w:val="single" w:color="00000A" w:sz="4" w:space="0"/>
                    <w:bottom w:val="single" w:color="00000A" w:sz="8" w:space="0"/>
                    <w:right w:val="single" w:color="00000A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3FC2C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Наименование общеобразовательного предмета*</w:t>
                  </w:r>
                </w:p>
              </w:tc>
              <w:tc>
                <w:tcPr>
                  <w:tcW w:w="4179" w:type="dxa"/>
                  <w:gridSpan w:val="3"/>
                  <w:tcBorders>
                    <w:top w:val="single" w:color="00000A" w:sz="8" w:space="0"/>
                    <w:bottom w:val="single" w:color="00000A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2110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Выпускники, проходившие аттестацию в ГВЭ</w:t>
                  </w:r>
                </w:p>
              </w:tc>
              <w:tc>
                <w:tcPr>
                  <w:tcW w:w="3906" w:type="dxa"/>
                  <w:gridSpan w:val="3"/>
                  <w:tcBorders>
                    <w:top w:val="single" w:color="00000A" w:sz="8" w:space="0"/>
                    <w:left w:val="single" w:color="00000A" w:sz="8" w:space="0"/>
                    <w:bottom w:val="single" w:color="00000A" w:sz="8" w:space="0"/>
                    <w:right w:val="single" w:color="000001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938CC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Выпускники, проходившие аттестацию  в форме ОГЭ</w:t>
                  </w:r>
                </w:p>
              </w:tc>
            </w:tr>
            <w:tr w14:paraId="40A8D5BF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304" w:hRule="atLeast"/>
              </w:trPr>
              <w:tc>
                <w:tcPr>
                  <w:tcW w:w="1312" w:type="dxa"/>
                  <w:vMerge w:val="continue"/>
                  <w:tcBorders>
                    <w:top w:val="single" w:color="00000A" w:sz="8" w:space="0"/>
                    <w:left w:val="single" w:color="00000A" w:sz="4" w:space="0"/>
                    <w:bottom w:val="single" w:color="00000A" w:sz="8" w:space="0"/>
                    <w:right w:val="single" w:color="00000A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207B15">
                  <w:pPr>
                    <w:widowControl w:val="0"/>
                    <w:suppressAutoHyphens/>
                    <w:autoSpaceDN w:val="0"/>
                    <w:spacing w:after="160" w:line="240" w:lineRule="auto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</w:p>
              </w:tc>
              <w:tc>
                <w:tcPr>
                  <w:tcW w:w="1172" w:type="dxa"/>
                  <w:tcBorders>
                    <w:bottom w:val="single" w:color="00000A" w:sz="8" w:space="0"/>
                    <w:right w:val="single" w:color="00000A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718D0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количество сдававших экзамены</w:t>
                  </w:r>
                </w:p>
              </w:tc>
              <w:tc>
                <w:tcPr>
                  <w:tcW w:w="1502" w:type="dxa"/>
                  <w:tcBorders>
                    <w:bottom w:val="single" w:color="00000A" w:sz="8" w:space="0"/>
                    <w:right w:val="single" w:color="00000A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67B3D0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количество выпускников, успешно сдавших</w:t>
                  </w:r>
                </w:p>
              </w:tc>
              <w:tc>
                <w:tcPr>
                  <w:tcW w:w="1505" w:type="dxa"/>
                  <w:tcBorders>
                    <w:bottom w:val="single" w:color="00000A" w:sz="8" w:space="0"/>
                    <w:right w:val="single" w:color="00000A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6B6A3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количество выпускников, успешно пересдавших</w:t>
                  </w:r>
                </w:p>
              </w:tc>
              <w:tc>
                <w:tcPr>
                  <w:tcW w:w="1117" w:type="dxa"/>
                  <w:tcBorders>
                    <w:bottom w:val="single" w:color="00000A" w:sz="8" w:space="0"/>
                    <w:right w:val="single" w:color="00000A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61DF0F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количество сдававших экзамены</w:t>
                  </w:r>
                </w:p>
              </w:tc>
              <w:tc>
                <w:tcPr>
                  <w:tcW w:w="1378" w:type="dxa"/>
                  <w:tcBorders>
                    <w:bottom w:val="single" w:color="00000A" w:sz="8" w:space="0"/>
                    <w:right w:val="single" w:color="00000A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36581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количество выпускников, успешно сдавших</w:t>
                  </w:r>
                </w:p>
              </w:tc>
              <w:tc>
                <w:tcPr>
                  <w:tcW w:w="1411" w:type="dxa"/>
                  <w:tcBorders>
                    <w:bottom w:val="single" w:color="00000A" w:sz="8" w:space="0"/>
                    <w:right w:val="single" w:color="00000A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494D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количество выпускников, успешно пересдавших</w:t>
                  </w:r>
                </w:p>
              </w:tc>
            </w:tr>
            <w:tr w14:paraId="7D73C0F1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73" w:hRule="atLeast"/>
              </w:trPr>
              <w:tc>
                <w:tcPr>
                  <w:tcW w:w="1312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780AD8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bottom w:val="single" w:color="00000A" w:sz="4" w:space="0"/>
                    <w:right w:val="single" w:color="00000A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4D5A7A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02" w:type="dxa"/>
                  <w:tcBorders>
                    <w:bottom w:val="single" w:color="00000A" w:sz="4" w:space="0"/>
                    <w:right w:val="single" w:color="00000A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5661A5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05" w:type="dxa"/>
                  <w:tcBorders>
                    <w:right w:val="single" w:color="00000A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0014A51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right w:val="single" w:color="00000A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CA4CDE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right w:val="single" w:color="00000A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6773200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411" w:type="dxa"/>
                  <w:tcBorders>
                    <w:right w:val="single" w:color="00000A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5F00E1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14:paraId="712BAED5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73" w:hRule="atLeast"/>
              </w:trPr>
              <w:tc>
                <w:tcPr>
                  <w:tcW w:w="1312" w:type="dxa"/>
                  <w:tcBorders>
                    <w:top w:val="single" w:color="00000A" w:sz="8" w:space="0"/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C0DE2A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7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65DA8D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2</w:t>
                  </w:r>
                </w:p>
              </w:tc>
              <w:tc>
                <w:tcPr>
                  <w:tcW w:w="1502" w:type="dxa"/>
                  <w:tcBorders>
                    <w:top w:val="single" w:color="00000A" w:sz="8" w:space="0"/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B7BCD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2</w:t>
                  </w:r>
                </w:p>
              </w:tc>
              <w:tc>
                <w:tcPr>
                  <w:tcW w:w="1505" w:type="dxa"/>
                  <w:tcBorders>
                    <w:top w:val="single" w:color="00000A" w:sz="8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87B0A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color="00000A" w:sz="8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CB77E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single" w:color="00000A" w:sz="8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9E4D5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4</w:t>
                  </w:r>
                </w:p>
              </w:tc>
              <w:tc>
                <w:tcPr>
                  <w:tcW w:w="1411" w:type="dxa"/>
                  <w:tcBorders>
                    <w:top w:val="single" w:color="00000A" w:sz="8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4E5F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</w:tr>
            <w:tr w14:paraId="5FD74494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303" w:hRule="atLeast"/>
              </w:trPr>
              <w:tc>
                <w:tcPr>
                  <w:tcW w:w="1312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9F404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72" w:type="dxa"/>
                  <w:tcBorders>
                    <w:top w:val="single" w:color="00000A" w:sz="8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E65C91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2</w:t>
                  </w:r>
                </w:p>
              </w:tc>
              <w:tc>
                <w:tcPr>
                  <w:tcW w:w="1502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913F3C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2</w:t>
                  </w:r>
                </w:p>
              </w:tc>
              <w:tc>
                <w:tcPr>
                  <w:tcW w:w="1505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F915BDF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5DF590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57E77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4</w:t>
                  </w:r>
                </w:p>
              </w:tc>
              <w:tc>
                <w:tcPr>
                  <w:tcW w:w="1411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B471F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</w:tr>
            <w:tr w14:paraId="6414D58C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303" w:hRule="atLeast"/>
              </w:trPr>
              <w:tc>
                <w:tcPr>
                  <w:tcW w:w="1312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382A8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1172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E2D8E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4BE8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117FDD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B98D43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8498E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3</w:t>
                  </w:r>
                </w:p>
              </w:tc>
              <w:tc>
                <w:tcPr>
                  <w:tcW w:w="1411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D21EAF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1</w:t>
                  </w:r>
                </w:p>
              </w:tc>
            </w:tr>
            <w:tr w14:paraId="70A45946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303" w:hRule="atLeast"/>
              </w:trPr>
              <w:tc>
                <w:tcPr>
                  <w:tcW w:w="1312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9D41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172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54AB43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32D19C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5E18EC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7ACF0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42292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411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3882D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</w:tr>
            <w:tr w14:paraId="6E162F1F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303" w:hRule="atLeast"/>
              </w:trPr>
              <w:tc>
                <w:tcPr>
                  <w:tcW w:w="1312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AED9B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химия</w:t>
                  </w:r>
                </w:p>
              </w:tc>
              <w:tc>
                <w:tcPr>
                  <w:tcW w:w="1172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ED1B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7A9C2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398873C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890BB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CA99F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411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AD222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</w:tr>
            <w:tr w14:paraId="59213293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303" w:hRule="atLeast"/>
              </w:trPr>
              <w:tc>
                <w:tcPr>
                  <w:tcW w:w="1312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E5CE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172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703A81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26EC1F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9100BC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85B171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EEF9A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411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D0C20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</w:tr>
            <w:tr w14:paraId="225A1312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303" w:hRule="atLeast"/>
              </w:trPr>
              <w:tc>
                <w:tcPr>
                  <w:tcW w:w="1312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C2353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история</w:t>
                  </w:r>
                </w:p>
              </w:tc>
              <w:tc>
                <w:tcPr>
                  <w:tcW w:w="1172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755733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31177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F52467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11CC7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7FB00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411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E58D9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</w:tr>
            <w:tr w14:paraId="56D75C05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303" w:hRule="atLeast"/>
              </w:trPr>
              <w:tc>
                <w:tcPr>
                  <w:tcW w:w="1312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D7F21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172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2D72E3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BE8E41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EC7190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D2F59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3ECA5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4</w:t>
                  </w:r>
                </w:p>
              </w:tc>
              <w:tc>
                <w:tcPr>
                  <w:tcW w:w="1411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433EC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</w:tr>
            <w:tr w14:paraId="00B68667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303" w:hRule="atLeast"/>
              </w:trPr>
              <w:tc>
                <w:tcPr>
                  <w:tcW w:w="1312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778F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1172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B4720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91E9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171BE1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D700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8AFE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411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D8F44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</w:tr>
            <w:tr w14:paraId="02FDF9DA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303" w:hRule="atLeast"/>
              </w:trPr>
              <w:tc>
                <w:tcPr>
                  <w:tcW w:w="1312" w:type="dxa"/>
                  <w:tcBorders>
                    <w:left w:val="single" w:color="00000A" w:sz="4" w:space="0"/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4EF4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kern w:val="3"/>
                      <w:sz w:val="20"/>
                      <w:szCs w:val="20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172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9F63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EBB3C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E31C1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BB3A1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01D1C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  <w:tc>
                <w:tcPr>
                  <w:tcW w:w="1411" w:type="dxa"/>
                  <w:tcBorders>
                    <w:bottom w:val="single" w:color="00000A" w:sz="4" w:space="0"/>
                    <w:right w:val="single" w:color="00000A" w:sz="4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79109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SimSun" w:cs="Times New Roman"/>
                      <w:kern w:val="3"/>
                    </w:rPr>
                  </w:pPr>
                  <w:r>
                    <w:rPr>
                      <w:rFonts w:ascii="Times New Roman" w:hAnsi="Times New Roman" w:eastAsia="SimSun" w:cs="Times New Roman"/>
                      <w:kern w:val="3"/>
                    </w:rPr>
                    <w:t>0</w:t>
                  </w:r>
                </w:p>
              </w:tc>
            </w:tr>
          </w:tbl>
          <w:p w14:paraId="6024DB93">
            <w:pPr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</w:tr>
    </w:tbl>
    <w:p w14:paraId="2569D7E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Систематически ведется контроль усвоения образовательных стандартов по предметам. В течение учебного года проводится классно-обобщающий контроль для вновь поступивших учащихся (1 класс, 5 класс). В данном учебном году проводились всероссийские проверочные работы для обучающихся 4-8 классов, проводились диагностические работы для обучающихся 1 класса. Руководители ШМО и учителя-предметники провели анализ результатов выполнения работ для устранения недостатков в следующем учебном году.</w:t>
      </w:r>
    </w:p>
    <w:p w14:paraId="063B695A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kern w:val="3"/>
          <w:position w:val="-13"/>
          <w:sz w:val="24"/>
          <w:szCs w:val="24"/>
        </w:rPr>
        <w:t>Сведения о выпускниках образовательных программ</w:t>
      </w:r>
    </w:p>
    <w:p w14:paraId="75692247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 xml:space="preserve">    В 2023-2024 учебном году 6 (100%) учащихся окончили школу и получили основное общее образование.</w:t>
      </w:r>
    </w:p>
    <w:p w14:paraId="4B19B1AE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kern w:val="3"/>
          <w:position w:val="-13"/>
          <w:sz w:val="24"/>
          <w:szCs w:val="24"/>
        </w:rPr>
        <w:t>Тенденции развития профильных классов</w:t>
      </w:r>
    </w:p>
    <w:p w14:paraId="37BAEA1E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 xml:space="preserve">     В течение 2023-2024 учебного года велась работа по предпрофильной подготовке.</w:t>
      </w:r>
    </w:p>
    <w:p w14:paraId="568B3401">
      <w:pPr>
        <w:widowControl w:val="0"/>
        <w:suppressAutoHyphens/>
        <w:autoSpaceDN w:val="0"/>
        <w:spacing w:after="16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учебный план школы были включены занятия, направленные на удовлетворение профориентационных интересов и потребностей обучающихся «Россия – мои горизонты». – 1 час в неделю. В рамках программы профориентационной работы МБОУ ООШ с. Арсеньево (в объеме  9 часов) с обучающимися проводились лекции, опросники, тестирования, тренниги. Также в рамках реализации проекта «Профориентационные субботы» в течение года проводились экскурсии в организации села.</w:t>
      </w:r>
    </w:p>
    <w:p w14:paraId="0FCA9A1E">
      <w:pPr>
        <w:widowControl w:val="0"/>
        <w:suppressAutoHyphens/>
        <w:autoSpaceDN w:val="0"/>
        <w:spacing w:after="16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kern w:val="3"/>
          <w:position w:val="-13"/>
          <w:sz w:val="24"/>
          <w:szCs w:val="24"/>
        </w:rPr>
        <w:t xml:space="preserve"> Методическое обеспечение образовательного процесса</w:t>
      </w:r>
    </w:p>
    <w:p w14:paraId="38A2671F">
      <w:pPr>
        <w:widowControl w:val="0"/>
        <w:suppressAutoHyphens/>
        <w:autoSpaceDN w:val="0"/>
        <w:spacing w:after="16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 xml:space="preserve">      В течение 2023-2024 учебного года  в школе действовало 1 методическое объединение.  Важнейшим средством повышения педагогического мастерства учителей, связующим в единое целое всю систему работы школы, являлась методическая работа.</w:t>
      </w:r>
    </w:p>
    <w:p w14:paraId="3D265CCD">
      <w:pPr>
        <w:widowControl w:val="0"/>
        <w:suppressAutoHyphens/>
        <w:autoSpaceDN w:val="0"/>
        <w:spacing w:after="160" w:line="240" w:lineRule="auto"/>
        <w:ind w:firstLine="708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 xml:space="preserve">В 2023-2024 учебном году цель методической работы –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совершенствование уровня педагогического мастерства педагогов, повышение качества профессиональной деятельности для успешной реализации ФГОС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highlight w:val="yellow"/>
          <w:lang w:eastAsia="ru-RU"/>
        </w:rPr>
        <w:t xml:space="preserve"> </w:t>
      </w:r>
    </w:p>
    <w:p w14:paraId="38AA04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eastAsia="ru-RU"/>
        </w:rPr>
        <w:t>Основные задачи методической работы:</w:t>
      </w:r>
    </w:p>
    <w:p w14:paraId="7F3C27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обеспечение роста профессиональной компетенции учителей;</w:t>
      </w:r>
    </w:p>
    <w:p w14:paraId="3BB548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усиление воспитывающей цели урока;</w:t>
      </w:r>
    </w:p>
    <w:p w14:paraId="0A48DB8C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создание оптимальных условий для выявления, развития и реализации потенциальных способностей одаренных и высокомотивированных обучающихся;</w:t>
      </w:r>
    </w:p>
    <w:p w14:paraId="4972E45F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обобщение и распространение положительного педагогического опыта учителей ШМО;</w:t>
      </w:r>
    </w:p>
    <w:p w14:paraId="2904AEC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совершенствование работы учителей с разными категориями обучающихся на основе личностно-ориентированного подхода;</w:t>
      </w:r>
    </w:p>
    <w:p w14:paraId="2D7FD00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организация исследовательской и проектной деятельности учащихся (индивидуальной и коллективной);</w:t>
      </w:r>
    </w:p>
    <w:p w14:paraId="01AA10C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использование ИКТ на уроках для повышения их эффективности;</w:t>
      </w:r>
    </w:p>
    <w:p w14:paraId="2F86F504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организация системной подготовки к ВПР по русскому языку, математике, обществознанию, географии и др. предметам;</w:t>
      </w:r>
    </w:p>
    <w:p w14:paraId="0303B4EC">
      <w:pPr>
        <w:numPr>
          <w:ilvl w:val="0"/>
          <w:numId w:val="6"/>
        </w:numPr>
        <w:shd w:val="clear" w:color="auto" w:fill="FFFFFF"/>
        <w:spacing w:after="120" w:line="294" w:lineRule="atLeast"/>
        <w:ind w:left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14:paraId="4FF9D30D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Прогнозируемые результаты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</w:t>
      </w:r>
    </w:p>
    <w:p w14:paraId="4E94A7F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Рост профессионального мастерства учителя.</w:t>
      </w:r>
    </w:p>
    <w:p w14:paraId="0B3BD9A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Повышение результатов качества знания по предметам.</w:t>
      </w:r>
    </w:p>
    <w:p w14:paraId="57706CA8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Повышение мотивации учебной деятельности.</w:t>
      </w:r>
    </w:p>
    <w:p w14:paraId="662A8D3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Повышение результатов участия в олимпиадах и конкурсах как учеников, так и педагогов.</w:t>
      </w:r>
    </w:p>
    <w:p w14:paraId="3A0AE02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Повышения организации социальных проектов в селе и школе.</w:t>
      </w:r>
    </w:p>
    <w:p w14:paraId="0CD85E2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Личностное развитие обучающихся на ступени начального и основного образования.</w:t>
      </w:r>
    </w:p>
    <w:p w14:paraId="4A3D3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Calibri" w:cs="Times New Roman"/>
          <w:color w:val="000000"/>
          <w:kern w:val="3"/>
          <w:sz w:val="24"/>
          <w:szCs w:val="24"/>
        </w:rPr>
      </w:pPr>
    </w:p>
    <w:p w14:paraId="664C5671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Приоритетные направления работы:</w:t>
      </w:r>
    </w:p>
    <w:p w14:paraId="7041425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построения урока в соответствии с ФГОС.</w:t>
      </w:r>
    </w:p>
    <w:p w14:paraId="62A915D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Духовно-нравственное развитие личности.</w:t>
      </w:r>
    </w:p>
    <w:p w14:paraId="17BD6C9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Проектная деятельность.</w:t>
      </w:r>
    </w:p>
    <w:p w14:paraId="679600A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Воспитание и развитие качеств личности, отвечающих требованиям информационного общества.</w:t>
      </w:r>
    </w:p>
    <w:p w14:paraId="47A27C7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Внеурочная деятельность</w:t>
      </w:r>
    </w:p>
    <w:p w14:paraId="5F47481F">
      <w:pPr>
        <w:numPr>
          <w:ilvl w:val="0"/>
          <w:numId w:val="8"/>
        </w:numPr>
        <w:shd w:val="clear" w:color="auto" w:fill="FFFFFF"/>
        <w:spacing w:after="120" w:line="294" w:lineRule="atLeast"/>
        <w:ind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Подготовка и проведение ВПР </w:t>
      </w:r>
    </w:p>
    <w:tbl>
      <w:tblPr>
        <w:tblStyle w:val="3"/>
        <w:tblW w:w="3828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4"/>
        <w:gridCol w:w="1914"/>
      </w:tblGrid>
      <w:tr w14:paraId="17EF8B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E646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FDA7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2024 год</w:t>
            </w:r>
          </w:p>
        </w:tc>
      </w:tr>
      <w:tr w14:paraId="3ECEBE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E84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Методические объединения</w:t>
            </w:r>
          </w:p>
        </w:tc>
        <w:tc>
          <w:tcPr>
            <w:tcW w:w="19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C70E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1 ШМО</w:t>
            </w:r>
          </w:p>
        </w:tc>
      </w:tr>
    </w:tbl>
    <w:p w14:paraId="6920C04B">
      <w:pPr>
        <w:tabs>
          <w:tab w:val="left" w:pos="3000"/>
        </w:tabs>
        <w:suppressAutoHyphens/>
        <w:autoSpaceDN w:val="0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  <w:t>Главной структурой, организующей методическую работу учителей-предметников, являются методические объединения. В школе работает 1 МО учителей-предметников, классных руководителей и учителей начальных классов.  Один раз в четверть проводятся заседания МО, где обсуждаются вопросы качественного преподавания тех или иных предметов, качественного обучения по предметам, использование педагогами в учебно-воспитательном процессе новых педагогических технологий с последующим анализом и самоанализом уроков. Все заседания МО протоколируются.</w:t>
      </w:r>
    </w:p>
    <w:p w14:paraId="05E12D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Организационные формы работы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</w:t>
      </w:r>
    </w:p>
    <w:p w14:paraId="7DA2B21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заседания методического объединения;</w:t>
      </w:r>
    </w:p>
    <w:p w14:paraId="017C163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14:paraId="25B2A45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взаимопосещение уроков педагогами;</w:t>
      </w:r>
    </w:p>
    <w:p w14:paraId="584D8D1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выступления учителей на МО, практико-ориентированных семинарах, РМО, педагогических советах;</w:t>
      </w:r>
    </w:p>
    <w:p w14:paraId="236BC84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участие в семинарах, вебинарах, встречах в образовательных учреждениях района и области;</w:t>
      </w:r>
    </w:p>
    <w:p w14:paraId="1CFA73D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повышение квалификации педагогов на курсах;</w:t>
      </w:r>
    </w:p>
    <w:p w14:paraId="2B1741AA">
      <w:pPr>
        <w:shd w:val="clear" w:color="auto" w:fill="FFFFFF"/>
        <w:spacing w:after="12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прохождение аттестации педагогическими работниками.</w:t>
      </w:r>
    </w:p>
    <w:p w14:paraId="03AD2040">
      <w:pPr>
        <w:tabs>
          <w:tab w:val="left" w:pos="3000"/>
        </w:tabs>
        <w:suppressAutoHyphens/>
        <w:autoSpaceDN w:val="0"/>
        <w:spacing w:after="0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kern w:val="3"/>
          <w:position w:val="-14"/>
          <w:sz w:val="24"/>
          <w:szCs w:val="24"/>
        </w:rPr>
        <w:t>Воспитательная работа и дополнительное образование</w:t>
      </w:r>
    </w:p>
    <w:p w14:paraId="6BE3CC1A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Система воспитательной работы моделируется и реализуется как воспитательная система</w:t>
      </w:r>
    </w:p>
    <w:p w14:paraId="5DE1FDAA">
      <w:pPr>
        <w:autoSpaceDN w:val="0"/>
        <w:spacing w:after="0" w:line="240" w:lineRule="auto"/>
        <w:jc w:val="both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u w:val="single"/>
          <w:lang w:eastAsia="ru-RU"/>
        </w:rPr>
        <w:t>Целью воспитательной работы школы</w:t>
      </w: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 xml:space="preserve"> в 2023 - 2024 учебном году является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14:paraId="2A6025F6">
      <w:pPr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 xml:space="preserve">                    Задачи воспитательной работы:</w:t>
      </w:r>
    </w:p>
    <w:p w14:paraId="66A4FD2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Продолжить создавать условий для успешного перехода на ФГОС второго поколения;</w:t>
      </w:r>
    </w:p>
    <w:p w14:paraId="68D65DC3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 xml:space="preserve">Совершенствование системы воспитательной работы в классных коллективах; </w:t>
      </w:r>
    </w:p>
    <w:p w14:paraId="6C0CA2F2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14:paraId="163B6F5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14:paraId="0C93FDC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школьников.</w:t>
      </w:r>
    </w:p>
    <w:p w14:paraId="770ABD7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14:paraId="0333278F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Дальнейшее развитие и совершенствование системы дополнительного образования в школе.</w:t>
      </w:r>
    </w:p>
    <w:p w14:paraId="4BD1E824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Развитие коммуникативных умений педагогов, работать в системе «учитель – ученик - родитель».</w:t>
      </w:r>
    </w:p>
    <w:p w14:paraId="1B12E038">
      <w:pPr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РЕАЛИЗАЦИЯ ЭТИХ ЦЕЛЕЙ И ЗАДАЧ ПРЕДПОЛАГАЕТ:</w:t>
      </w:r>
    </w:p>
    <w:p w14:paraId="19CBD781">
      <w:pPr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14:paraId="5C081262">
      <w:pPr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14:paraId="39759F9F">
      <w:pPr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14:paraId="0B88FFB7">
      <w:pPr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14:paraId="6710E950">
      <w:pPr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 xml:space="preserve">• Развитие различных форм ученического самоуправления; </w:t>
      </w:r>
    </w:p>
    <w:p w14:paraId="31F102A7">
      <w:pPr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• Дальнейшее развитие и совершенствование системы дополнительного образования в школе;</w:t>
      </w:r>
    </w:p>
    <w:p w14:paraId="30BC2933">
      <w:pPr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• Координация деятельности и взаимодействие всех звеньев воспитательной системы: базового и дополнительного образования; школы и социума; школы и семьи;</w:t>
      </w:r>
    </w:p>
    <w:p w14:paraId="0D5B02DC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kern w:val="3"/>
          <w:position w:val="-13"/>
          <w:sz w:val="24"/>
          <w:szCs w:val="24"/>
        </w:rPr>
        <w:t xml:space="preserve">Приоритетные направления </w:t>
      </w: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воспитательной деятельности образовательного учреждения: гражданско-правовое и профессионально-трудовое «Я и Я»;</w:t>
      </w:r>
    </w:p>
    <w:p w14:paraId="7F6E85DF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- экологическое «Я и планета»;</w:t>
      </w:r>
    </w:p>
    <w:p w14:paraId="6E62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- спортивно-оздоровительное, интеллектуально-познавательное «Я и школа» ;</w:t>
      </w:r>
    </w:p>
    <w:p w14:paraId="388FEE57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- художественно-эстетическое «Я и культура»;</w:t>
      </w:r>
    </w:p>
    <w:p w14:paraId="485C7005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- духовно-нравственное «Я и мое Отечество».</w:t>
      </w:r>
    </w:p>
    <w:p w14:paraId="53352D0B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Выпускник школы должен обладать широкой эрудицией, креативностью, позитивной самооценкой, сформированной мотивацией и должен быть сориентирован на следующие базовые национальные ценности:</w:t>
      </w:r>
    </w:p>
    <w:p w14:paraId="5CB70C9B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патриотизм — любовь к России, к своему народу, к своей малой родине, этническое самосознание, служение Отечеству;</w:t>
      </w:r>
    </w:p>
    <w:p w14:paraId="2C6CEB51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- социальная солидарность —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14:paraId="75B5F853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- гражданственность —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14:paraId="0B8FD2E3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- семья — любовь и верность, здоровье, достаток, уважение к родителям, забота о старших и младших, забота о продолжении рода;</w:t>
      </w:r>
    </w:p>
    <w:p w14:paraId="63A2CEFB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- труд и творчество — уважение к труду, творчество и созидание, целеустремленность и настойчивость;</w:t>
      </w:r>
    </w:p>
    <w:p w14:paraId="2A10A9BD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- наука — ценность знания, стремление к истине, научная картина мира;</w:t>
      </w:r>
    </w:p>
    <w:p w14:paraId="4B5CA53E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- религия — представления многообразии религий, толерантность, формируемая на основе межконфессионального, атеистического диалога;</w:t>
      </w:r>
    </w:p>
    <w:p w14:paraId="76E5366F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- искусство и литература — красота, гармония, духовный мир человека, нравственный выбор, смысл жизни, эстетическое развитие, этическое развитие, сохранение родного языка и национальной культуры;</w:t>
      </w:r>
    </w:p>
    <w:p w14:paraId="58384BDC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- природа — эволюция, родная земля, заповедная природа, планета Земля, экологическое сознание;</w:t>
      </w:r>
    </w:p>
    <w:p w14:paraId="5E706497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- человечество — мир во всем мире, многообразие культур и народов, прогресс человечества, международное сотрудничество.</w:t>
      </w:r>
    </w:p>
    <w:p w14:paraId="23586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Общие сведения о наличии работников, отвечающих за организацию воспитательной деятельности:</w:t>
      </w:r>
    </w:p>
    <w:p w14:paraId="78F5F8E2">
      <w:pPr>
        <w:tabs>
          <w:tab w:val="left" w:pos="3000"/>
        </w:tabs>
        <w:suppressAutoHyphens/>
        <w:autoSpaceDN w:val="0"/>
        <w:spacing w:after="0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  <w:t>Классные руководители – 9.</w:t>
      </w:r>
    </w:p>
    <w:p w14:paraId="5238825D">
      <w:pPr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"/>
          <w:sz w:val="24"/>
          <w:szCs w:val="24"/>
          <w:lang w:eastAsia="ru-RU"/>
        </w:rPr>
        <w:t>Основные направления воспитания и социализации:</w:t>
      </w:r>
    </w:p>
    <w:p w14:paraId="4702E28A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Воспитание гражданственности, патриотизма, социальной ответственности и компетентности,</w:t>
      </w:r>
    </w:p>
    <w:p w14:paraId="6E5789DD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уважения к правам, свободам и обязанностям человека.</w:t>
      </w:r>
    </w:p>
    <w:p w14:paraId="624EE815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Воспитание нравственных чувств, убеждений и этического сознания.</w:t>
      </w:r>
    </w:p>
    <w:p w14:paraId="4A1696EC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 xml:space="preserve">Воспитание трудолюбия, творческого отношения к образованию, труду, жизни, подготовка к </w:t>
      </w:r>
    </w:p>
    <w:p w14:paraId="5C2F9840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сознательному выбору профессии.</w:t>
      </w:r>
    </w:p>
    <w:p w14:paraId="36C6CD4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Формирование ценностного отношения к семье, здоровью и здоровому образу жизни.</w:t>
      </w:r>
    </w:p>
    <w:p w14:paraId="16727440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воспитание).</w:t>
      </w:r>
    </w:p>
    <w:p w14:paraId="606C8D9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воспитание).</w:t>
      </w:r>
    </w:p>
    <w:p w14:paraId="4417DF08">
      <w:pPr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14:paraId="229B292F">
      <w:pPr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"/>
          <w:sz w:val="24"/>
          <w:szCs w:val="24"/>
          <w:lang w:eastAsia="ru-RU"/>
        </w:rPr>
        <w:t xml:space="preserve">Система дополнительного образования </w:t>
      </w:r>
    </w:p>
    <w:p w14:paraId="15495A64">
      <w:pPr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 xml:space="preserve">Вся система дополнительного образования в школе направлена на формирование социальной компетентности учащихся, развитие их творческого потенциала. </w:t>
      </w:r>
    </w:p>
    <w:p w14:paraId="53AAAE4B">
      <w:pPr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</w:p>
    <w:p w14:paraId="3C1D786A">
      <w:pPr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14:paraId="2456C2A5">
      <w:pPr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14:paraId="297D703C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14:paraId="6C71E3B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14:paraId="353A4135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направленность на формирование высокой и устойчивой самооценки, чувства собственного достоинства.</w:t>
      </w:r>
    </w:p>
    <w:p w14:paraId="66C60EA1">
      <w:pPr>
        <w:widowControl w:val="0"/>
        <w:suppressAutoHyphens/>
        <w:autoSpaceDN w:val="0"/>
        <w:spacing w:after="0" w:line="240" w:lineRule="auto"/>
        <w:ind w:left="360" w:firstLine="348"/>
        <w:jc w:val="both"/>
        <w:textAlignment w:val="baseline"/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hAnsi="Times New Roman"/>
          <w:kern w:val="3"/>
          <w:position w:val="-14"/>
          <w:sz w:val="24"/>
          <w:szCs w:val="24"/>
        </w:rPr>
        <w:t>В системе дополнительного образования за период 2024 года работали следующие объединения дополнительного образования:</w:t>
      </w:r>
    </w:p>
    <w:tbl>
      <w:tblPr>
        <w:tblStyle w:val="3"/>
        <w:tblW w:w="0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90"/>
        <w:gridCol w:w="3188"/>
        <w:gridCol w:w="3193"/>
      </w:tblGrid>
      <w:tr w14:paraId="19DE25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90" w:type="dxa"/>
            <w:tcBorders>
              <w:top w:val="single" w:color="000001" w:sz="4" w:space="0"/>
              <w:left w:val="single" w:color="000001" w:sz="4" w:space="0"/>
              <w:bottom w:val="single" w:color="auto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4838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Объединения, клубы, кружки, секции. студии</w:t>
            </w:r>
          </w:p>
        </w:tc>
        <w:tc>
          <w:tcPr>
            <w:tcW w:w="3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D1BB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Количество обучающихся</w:t>
            </w:r>
          </w:p>
        </w:tc>
        <w:tc>
          <w:tcPr>
            <w:tcW w:w="31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C75E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Процент от общего количества обучающихся в ОУ</w:t>
            </w:r>
          </w:p>
        </w:tc>
      </w:tr>
      <w:tr w14:paraId="01DA80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F8B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«Школьный театр»</w:t>
            </w:r>
          </w:p>
        </w:tc>
        <w:tc>
          <w:tcPr>
            <w:tcW w:w="3188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79F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3"/>
                <w:sz w:val="24"/>
                <w:szCs w:val="24"/>
              </w:rPr>
              <w:t>22</w:t>
            </w:r>
          </w:p>
        </w:tc>
        <w:tc>
          <w:tcPr>
            <w:tcW w:w="31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48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3"/>
                <w:sz w:val="24"/>
                <w:szCs w:val="24"/>
              </w:rPr>
              <w:t>51%</w:t>
            </w:r>
          </w:p>
        </w:tc>
      </w:tr>
      <w:tr w14:paraId="1A17A4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A2AF">
            <w:pPr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«Медиатворчество»</w:t>
            </w:r>
          </w:p>
        </w:tc>
        <w:tc>
          <w:tcPr>
            <w:tcW w:w="3188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7D93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3"/>
                <w:sz w:val="24"/>
                <w:szCs w:val="24"/>
              </w:rPr>
              <w:t>11</w:t>
            </w:r>
          </w:p>
        </w:tc>
        <w:tc>
          <w:tcPr>
            <w:tcW w:w="31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744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3"/>
                <w:sz w:val="24"/>
                <w:szCs w:val="24"/>
              </w:rPr>
              <w:t>26%</w:t>
            </w:r>
          </w:p>
        </w:tc>
      </w:tr>
      <w:tr w14:paraId="2B6FFA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D455">
            <w:pPr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«Эколог-исследователь»</w:t>
            </w:r>
          </w:p>
        </w:tc>
        <w:tc>
          <w:tcPr>
            <w:tcW w:w="3188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395F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3"/>
                <w:sz w:val="24"/>
                <w:szCs w:val="24"/>
              </w:rPr>
              <w:t>20</w:t>
            </w:r>
          </w:p>
        </w:tc>
        <w:tc>
          <w:tcPr>
            <w:tcW w:w="31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B2EF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3"/>
                <w:sz w:val="24"/>
                <w:szCs w:val="24"/>
              </w:rPr>
              <w:t>47%</w:t>
            </w:r>
          </w:p>
        </w:tc>
      </w:tr>
      <w:tr w14:paraId="5AE5F2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89AB">
            <w:pPr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«Спортивная гимнастика»</w:t>
            </w:r>
          </w:p>
        </w:tc>
        <w:tc>
          <w:tcPr>
            <w:tcW w:w="3188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C76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3"/>
                <w:sz w:val="24"/>
                <w:szCs w:val="24"/>
              </w:rPr>
              <w:t>12</w:t>
            </w:r>
          </w:p>
        </w:tc>
        <w:tc>
          <w:tcPr>
            <w:tcW w:w="31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B288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3"/>
                <w:sz w:val="24"/>
                <w:szCs w:val="24"/>
              </w:rPr>
              <w:t>28%</w:t>
            </w:r>
          </w:p>
        </w:tc>
      </w:tr>
      <w:tr w14:paraId="7B9199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" w:hRule="atLeast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4E01">
            <w:pPr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3188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5D05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3"/>
                <w:sz w:val="24"/>
                <w:szCs w:val="24"/>
              </w:rPr>
              <w:t>12</w:t>
            </w:r>
          </w:p>
        </w:tc>
        <w:tc>
          <w:tcPr>
            <w:tcW w:w="31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9B05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3"/>
                <w:sz w:val="24"/>
                <w:szCs w:val="24"/>
              </w:rPr>
              <w:t>28%</w:t>
            </w:r>
          </w:p>
        </w:tc>
      </w:tr>
    </w:tbl>
    <w:p w14:paraId="3E9A1B20">
      <w:pPr>
        <w:tabs>
          <w:tab w:val="left" w:pos="3000"/>
        </w:tabs>
        <w:suppressAutoHyphens/>
        <w:autoSpaceDN w:val="0"/>
        <w:spacing w:after="0"/>
        <w:textAlignment w:val="baseline"/>
        <w:rPr>
          <w:rFonts w:ascii="Times New Roman" w:hAnsi="Times New Roman" w:eastAsia="Calibri"/>
          <w:kern w:val="3"/>
          <w:sz w:val="24"/>
          <w:szCs w:val="24"/>
        </w:rPr>
      </w:pPr>
    </w:p>
    <w:p w14:paraId="5F0BF46C">
      <w:pPr>
        <w:tabs>
          <w:tab w:val="left" w:pos="3000"/>
        </w:tabs>
        <w:suppressAutoHyphens/>
        <w:autoSpaceDN w:val="0"/>
        <w:spacing w:after="0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/>
          <w:kern w:val="3"/>
          <w:position w:val="-14"/>
          <w:sz w:val="24"/>
          <w:szCs w:val="24"/>
        </w:rPr>
        <w:t>Внеурочная деятельность учащихся 1 – 4 классов</w:t>
      </w:r>
    </w:p>
    <w:tbl>
      <w:tblPr>
        <w:tblStyle w:val="3"/>
        <w:tblW w:w="0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90"/>
        <w:gridCol w:w="3188"/>
        <w:gridCol w:w="3193"/>
      </w:tblGrid>
      <w:tr w14:paraId="19F994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93D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Внеурочная деятельность  </w:t>
            </w:r>
          </w:p>
        </w:tc>
        <w:tc>
          <w:tcPr>
            <w:tcW w:w="3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FEBB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Количество обучающихся</w:t>
            </w:r>
          </w:p>
        </w:tc>
        <w:tc>
          <w:tcPr>
            <w:tcW w:w="31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2345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Процент от общего количества обучающихся в ОУ</w:t>
            </w:r>
          </w:p>
        </w:tc>
      </w:tr>
      <w:tr w14:paraId="45E6C1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E170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1-4 классы</w:t>
            </w:r>
          </w:p>
        </w:tc>
        <w:tc>
          <w:tcPr>
            <w:tcW w:w="3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9EFE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3BA4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24"/>
                <w:szCs w:val="24"/>
              </w:rPr>
            </w:pPr>
          </w:p>
        </w:tc>
      </w:tr>
      <w:tr w14:paraId="347F44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8603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«Быстрее, выше, сильнее»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(секция) 1-4 кл.</w:t>
            </w:r>
          </w:p>
        </w:tc>
        <w:tc>
          <w:tcPr>
            <w:tcW w:w="3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4B97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31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056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100</w:t>
            </w:r>
          </w:p>
        </w:tc>
      </w:tr>
      <w:tr w14:paraId="1BE79F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2BA5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«Удивительное рядом»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(кружок) 1-4 кл.</w:t>
            </w:r>
          </w:p>
        </w:tc>
        <w:tc>
          <w:tcPr>
            <w:tcW w:w="3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17EA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31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85E8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100</w:t>
            </w:r>
          </w:p>
        </w:tc>
      </w:tr>
      <w:tr w14:paraId="7D1AC7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C336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«Уроки каллиграфии»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(практикум) 1-2 кл.</w:t>
            </w:r>
          </w:p>
        </w:tc>
        <w:tc>
          <w:tcPr>
            <w:tcW w:w="3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EC0B">
            <w:pPr>
              <w:spacing w:after="0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31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7B0F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100</w:t>
            </w:r>
          </w:p>
        </w:tc>
      </w:tr>
      <w:tr w14:paraId="285B11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6BE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«Удивительное рядом»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(объединение) 1-4 кл.</w:t>
            </w:r>
          </w:p>
        </w:tc>
        <w:tc>
          <w:tcPr>
            <w:tcW w:w="3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8ACB">
            <w:pPr>
              <w:spacing w:after="0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31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4A30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100</w:t>
            </w:r>
          </w:p>
        </w:tc>
      </w:tr>
      <w:tr w14:paraId="75030E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C6BB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музыки: весёлые нотки»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(кружок) 1-4 кл.</w:t>
            </w:r>
          </w:p>
        </w:tc>
        <w:tc>
          <w:tcPr>
            <w:tcW w:w="3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D34E">
            <w:pPr>
              <w:spacing w:after="0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3"/>
                <w:sz w:val="24"/>
                <w:szCs w:val="24"/>
              </w:rPr>
              <w:t>20</w:t>
            </w:r>
          </w:p>
        </w:tc>
        <w:tc>
          <w:tcPr>
            <w:tcW w:w="31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69B0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100</w:t>
            </w:r>
          </w:p>
        </w:tc>
      </w:tr>
      <w:tr w14:paraId="77D9C8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9DCA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«Мой друг-иностранный язык» (практикум) 1-4 кл.</w:t>
            </w:r>
          </w:p>
        </w:tc>
        <w:tc>
          <w:tcPr>
            <w:tcW w:w="3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811C">
            <w:pPr>
              <w:spacing w:after="0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3"/>
                <w:sz w:val="24"/>
                <w:szCs w:val="24"/>
              </w:rPr>
              <w:t>20</w:t>
            </w:r>
          </w:p>
        </w:tc>
        <w:tc>
          <w:tcPr>
            <w:tcW w:w="31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A83C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100</w:t>
            </w:r>
          </w:p>
        </w:tc>
      </w:tr>
      <w:tr w14:paraId="72CEA3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97DF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информационная культура»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(объединение) 3-4 кл.</w:t>
            </w:r>
          </w:p>
        </w:tc>
        <w:tc>
          <w:tcPr>
            <w:tcW w:w="3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9F9C">
            <w:pPr>
              <w:spacing w:after="0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3"/>
                <w:sz w:val="24"/>
                <w:szCs w:val="24"/>
              </w:rPr>
              <w:t>6</w:t>
            </w:r>
          </w:p>
        </w:tc>
        <w:tc>
          <w:tcPr>
            <w:tcW w:w="31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7F0E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100</w:t>
            </w:r>
          </w:p>
        </w:tc>
      </w:tr>
      <w:tr w14:paraId="5A711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4341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профессий»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(клуб) 1-4 кл.</w:t>
            </w:r>
          </w:p>
        </w:tc>
        <w:tc>
          <w:tcPr>
            <w:tcW w:w="31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3095">
            <w:pPr>
              <w:spacing w:after="0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3"/>
                <w:sz w:val="24"/>
                <w:szCs w:val="24"/>
              </w:rPr>
              <w:t>20</w:t>
            </w:r>
          </w:p>
        </w:tc>
        <w:tc>
          <w:tcPr>
            <w:tcW w:w="31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05D5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100</w:t>
            </w:r>
          </w:p>
        </w:tc>
      </w:tr>
    </w:tbl>
    <w:p w14:paraId="41655F44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 xml:space="preserve"> Организация самоуправления обучающихся</w:t>
      </w:r>
      <w:r>
        <w:rPr>
          <w:rFonts w:ascii="Times New Roman" w:hAnsi="Times New Roman"/>
          <w:b/>
          <w:bCs/>
          <w:color w:val="000000"/>
          <w:kern w:val="3"/>
          <w:position w:val="-14"/>
          <w:sz w:val="24"/>
          <w:szCs w:val="24"/>
        </w:rPr>
        <w:t>:</w:t>
      </w:r>
    </w:p>
    <w:p w14:paraId="6F3FDBED">
      <w:p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  <w:sz w:val="24"/>
          <w:szCs w:val="24"/>
        </w:rPr>
      </w:pP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>- количество детских  организаций - 1 («Анюйские родники») - охват обучающихся - 28 чел/ 51%.</w:t>
      </w:r>
    </w:p>
    <w:p w14:paraId="724CE643">
      <w:pPr>
        <w:tabs>
          <w:tab w:val="left" w:pos="3000"/>
        </w:tabs>
        <w:suppressAutoHyphens/>
        <w:autoSpaceDN w:val="0"/>
        <w:spacing w:after="0"/>
        <w:textAlignment w:val="baseline"/>
        <w:rPr>
          <w:rFonts w:ascii="Times New Roman" w:hAnsi="Times New Roman" w:eastAsia="Calibri" w:cs="Times New Roman"/>
          <w:kern w:val="3"/>
          <w:position w:val="-14"/>
          <w:sz w:val="24"/>
          <w:szCs w:val="24"/>
        </w:rPr>
      </w:pPr>
      <w:r>
        <w:rPr>
          <w:rFonts w:ascii="Times New Roman" w:hAnsi="Times New Roman"/>
          <w:kern w:val="3"/>
          <w:position w:val="-14"/>
          <w:sz w:val="24"/>
          <w:szCs w:val="24"/>
        </w:rPr>
        <w:t>- количество органов ученического самоуправления – 1 – Ученический Совет- 7 чел.</w:t>
      </w:r>
    </w:p>
    <w:p w14:paraId="792EF8CE">
      <w:pPr>
        <w:tabs>
          <w:tab w:val="left" w:pos="3000"/>
        </w:tabs>
        <w:suppressAutoHyphens/>
        <w:autoSpaceDN w:val="0"/>
        <w:spacing w:after="0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/>
          <w:kern w:val="3"/>
          <w:position w:val="-14"/>
          <w:sz w:val="24"/>
          <w:szCs w:val="24"/>
        </w:rPr>
        <w:t>- Российское движение детей и молодёжи  (РДДМ)- 1- 10 человек</w:t>
      </w:r>
    </w:p>
    <w:p w14:paraId="6C6B3BDE">
      <w:p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  <w:sz w:val="24"/>
          <w:szCs w:val="24"/>
        </w:rPr>
      </w:pP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 xml:space="preserve">     Организация досуга обучающихся:</w:t>
      </w:r>
    </w:p>
    <w:p w14:paraId="558745C2">
      <w:p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>- количество обучающихся, охваченных организованными формами досуга - 100 %;</w:t>
      </w:r>
    </w:p>
    <w:p w14:paraId="60D36933">
      <w:p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>в том числе в самом учреждении- 100 %;</w:t>
      </w:r>
    </w:p>
    <w:p w14:paraId="7987ED8D">
      <w:pPr>
        <w:tabs>
          <w:tab w:val="left" w:pos="3000"/>
        </w:tabs>
        <w:suppressAutoHyphens/>
        <w:autoSpaceDN w:val="0"/>
        <w:textAlignment w:val="baseline"/>
        <w:rPr>
          <w:rFonts w:eastAsia="SimSun" w:cs="F"/>
          <w:kern w:val="3"/>
        </w:rPr>
      </w:pPr>
      <w:r>
        <w:rPr>
          <w:rFonts w:ascii="Times New Roman" w:hAnsi="Times New Roman"/>
          <w:kern w:val="3"/>
          <w:position w:val="-14"/>
          <w:sz w:val="24"/>
          <w:szCs w:val="24"/>
        </w:rPr>
        <w:t>Организация дополнительного образования детей в ОУ:</w:t>
      </w:r>
    </w:p>
    <w:tbl>
      <w:tblPr>
        <w:tblStyle w:val="3"/>
        <w:tblW w:w="9610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00"/>
        <w:gridCol w:w="2310"/>
      </w:tblGrid>
      <w:tr w14:paraId="5BF152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7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9CC5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Учебный год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9DA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2023-2024</w:t>
            </w:r>
          </w:p>
        </w:tc>
      </w:tr>
      <w:tr w14:paraId="62F0FA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7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17F8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Количество кружков, организованных в ОУ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2F2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</w:tc>
      </w:tr>
      <w:tr w14:paraId="4994DE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7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C9D7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в том числе: - платных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74E3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</w:tr>
      <w:tr w14:paraId="2B9E40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</w:trPr>
        <w:tc>
          <w:tcPr>
            <w:tcW w:w="7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5345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Количество спортивных секций ,организованных в ОУ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0E27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</w:tr>
      <w:tr w14:paraId="7766AF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7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AE7B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в том числе: - платных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DB93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</w:tr>
      <w:tr w14:paraId="7076A2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8" w:hRule="atLeast"/>
        </w:trPr>
        <w:tc>
          <w:tcPr>
            <w:tcW w:w="7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0ADA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% охвата обучающихся дополнительным образованием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F241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69% (уникальный охват)</w:t>
            </w:r>
          </w:p>
        </w:tc>
      </w:tr>
    </w:tbl>
    <w:p w14:paraId="0C49637B">
      <w:pPr>
        <w:tabs>
          <w:tab w:val="left" w:pos="3000"/>
        </w:tabs>
        <w:suppressAutoHyphens/>
        <w:autoSpaceDN w:val="0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/>
          <w:kern w:val="3"/>
          <w:position w:val="-14"/>
          <w:sz w:val="24"/>
          <w:szCs w:val="24"/>
        </w:rPr>
        <w:t>Вовлеченность обучающихся в систему дополнительного образования и внеурочной деятельности:</w:t>
      </w:r>
    </w:p>
    <w:tbl>
      <w:tblPr>
        <w:tblStyle w:val="3"/>
        <w:tblW w:w="0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3"/>
        <w:gridCol w:w="5643"/>
        <w:gridCol w:w="2085"/>
      </w:tblGrid>
      <w:tr w14:paraId="5A5B66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D985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8C89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Формы</w:t>
            </w:r>
          </w:p>
        </w:tc>
        <w:tc>
          <w:tcPr>
            <w:tcW w:w="20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9A1F8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% охвата</w:t>
            </w:r>
          </w:p>
        </w:tc>
      </w:tr>
      <w:tr w14:paraId="369488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D4BA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Одарённые дети</w:t>
            </w:r>
          </w:p>
        </w:tc>
        <w:tc>
          <w:tcPr>
            <w:tcW w:w="56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7FB5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color w:val="000000"/>
                <w:kern w:val="3"/>
                <w:sz w:val="23"/>
                <w:szCs w:val="23"/>
              </w:rPr>
              <w:t xml:space="preserve"> Участие в олимпиадах, конкурсах, конференциях, объединения, секции дополнительного образования, волонтерское движение, детские общественные организации</w:t>
            </w:r>
          </w:p>
        </w:tc>
        <w:tc>
          <w:tcPr>
            <w:tcW w:w="20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7173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100 %</w:t>
            </w:r>
          </w:p>
        </w:tc>
      </w:tr>
      <w:tr w14:paraId="189E69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3997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Дети, с ограниченными возможностями здоровья</w:t>
            </w:r>
          </w:p>
        </w:tc>
        <w:tc>
          <w:tcPr>
            <w:tcW w:w="56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C61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color w:val="000000"/>
                <w:kern w:val="3"/>
                <w:sz w:val="23"/>
                <w:szCs w:val="23"/>
              </w:rPr>
              <w:t>Внеурочная занятость, социальные акции, трудовые дела, объединения, секции дополнительного образования, детские общественные организации</w:t>
            </w:r>
          </w:p>
        </w:tc>
        <w:tc>
          <w:tcPr>
            <w:tcW w:w="20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7C80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100 %</w:t>
            </w:r>
          </w:p>
        </w:tc>
      </w:tr>
      <w:tr w14:paraId="5356AB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62BF8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Дети группы социального риска</w:t>
            </w:r>
          </w:p>
        </w:tc>
        <w:tc>
          <w:tcPr>
            <w:tcW w:w="56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F36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color w:val="000000"/>
                <w:kern w:val="3"/>
                <w:sz w:val="23"/>
                <w:szCs w:val="23"/>
              </w:rPr>
              <w:t>Внеурочная занятость, социальные акции, трудовые дела, объединения, секции дополнительного образования,  детские общественные организации</w:t>
            </w:r>
          </w:p>
        </w:tc>
        <w:tc>
          <w:tcPr>
            <w:tcW w:w="20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45E8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100 %</w:t>
            </w:r>
          </w:p>
        </w:tc>
      </w:tr>
    </w:tbl>
    <w:p w14:paraId="2965779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color w:val="000000"/>
          <w:kern w:val="3"/>
          <w:sz w:val="23"/>
          <w:szCs w:val="23"/>
        </w:rPr>
      </w:pPr>
    </w:p>
    <w:p w14:paraId="01CCAE78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>Значимые дела организации в 2024 году</w:t>
      </w:r>
    </w:p>
    <w:p w14:paraId="7B23A15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</w:pPr>
    </w:p>
    <w:p w14:paraId="66E167F5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>1. День Памяти. Возложение цветов к обелиску,</w:t>
      </w:r>
    </w:p>
    <w:p w14:paraId="5FE6EFA9">
      <w:p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>митинг, посвященный 79- годовщине окончания</w:t>
      </w:r>
    </w:p>
    <w:p w14:paraId="2A2FAA7A">
      <w:p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>Второй мировой войны.                                                                                                    42чел</w:t>
      </w:r>
    </w:p>
    <w:p w14:paraId="44F3A0AF">
      <w:p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 xml:space="preserve">2.Акция «Зелёная весна» </w:t>
      </w:r>
      <w:r>
        <w:rPr>
          <w:rFonts w:eastAsia="SimSun" w:cs="F"/>
          <w:kern w:val="3"/>
        </w:rPr>
        <w:tab/>
      </w:r>
      <w:r>
        <w:rPr>
          <w:rFonts w:eastAsia="SimSun" w:cs="F"/>
          <w:kern w:val="3"/>
        </w:rPr>
        <w:tab/>
      </w:r>
      <w:r>
        <w:rPr>
          <w:rFonts w:eastAsia="SimSun" w:cs="F"/>
          <w:kern w:val="3"/>
        </w:rPr>
        <w:tab/>
      </w:r>
      <w:r>
        <w:rPr>
          <w:rFonts w:eastAsia="SimSun" w:cs="F"/>
          <w:kern w:val="3"/>
        </w:rPr>
        <w:tab/>
      </w:r>
      <w:r>
        <w:rPr>
          <w:rFonts w:eastAsia="SimSun" w:cs="F"/>
          <w:kern w:val="3"/>
        </w:rPr>
        <w:tab/>
      </w:r>
      <w:r>
        <w:rPr>
          <w:rFonts w:eastAsia="SimSun" w:cs="F"/>
          <w:kern w:val="3"/>
        </w:rPr>
        <w:tab/>
      </w:r>
      <w:r>
        <w:rPr>
          <w:rFonts w:eastAsia="SimSun" w:cs="F"/>
          <w:kern w:val="3"/>
        </w:rPr>
        <w:tab/>
      </w:r>
      <w:r>
        <w:rPr>
          <w:rFonts w:eastAsia="SimSun" w:cs="F"/>
          <w:kern w:val="3"/>
        </w:rPr>
        <w:tab/>
      </w:r>
      <w:r>
        <w:rPr>
          <w:rFonts w:eastAsia="SimSun" w:cs="F"/>
          <w:kern w:val="3"/>
        </w:rPr>
        <w:t xml:space="preserve">            </w:t>
      </w: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>30 чел</w:t>
      </w:r>
    </w:p>
    <w:p w14:paraId="4359CEA6">
      <w:p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>3.Акция «Георгиевская ленточка».                                                                                  42чел</w:t>
      </w:r>
    </w:p>
    <w:p w14:paraId="567381AC">
      <w:p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>4.Праздник «День здоровья»                                                                                           36 чел</w:t>
      </w:r>
    </w:p>
    <w:p w14:paraId="15B72A15">
      <w:p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 xml:space="preserve">5.Акция «Покормите птиц зимой»                                                                                  12 чел.                                                6.Концерт ко Дню Победы                                                                                                21чел.            </w:t>
      </w:r>
    </w:p>
    <w:p w14:paraId="5E6E58FE">
      <w:p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>7. Праздник детства                                                                                                           42 чел.</w:t>
      </w:r>
    </w:p>
    <w:p w14:paraId="75B61FF2">
      <w:p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>8.Концерт к 8 марта</w:t>
      </w: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 xml:space="preserve">                       21 чел</w:t>
      </w:r>
    </w:p>
    <w:p w14:paraId="49394E6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color w:val="000000"/>
          <w:kern w:val="3"/>
          <w:sz w:val="24"/>
          <w:szCs w:val="24"/>
        </w:rPr>
      </w:pPr>
      <w:r>
        <w:rPr>
          <w:rFonts w:ascii="Times New Roman" w:hAnsi="Times New Roman"/>
          <w:color w:val="000000"/>
          <w:kern w:val="3"/>
          <w:sz w:val="24"/>
          <w:szCs w:val="24"/>
        </w:rPr>
        <w:t>9. Концерт ко Дню матери</w:t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 xml:space="preserve">           19 чел</w:t>
      </w:r>
    </w:p>
    <w:p w14:paraId="2921545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sz w:val="24"/>
          <w:szCs w:val="24"/>
        </w:rPr>
      </w:pPr>
      <w:r>
        <w:rPr>
          <w:rFonts w:ascii="Times New Roman" w:hAnsi="Times New Roman"/>
          <w:color w:val="000000"/>
          <w:kern w:val="3"/>
          <w:sz w:val="24"/>
          <w:szCs w:val="24"/>
        </w:rPr>
        <w:t>10. Игра «Зарница»</w:t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 xml:space="preserve">            31 чел</w:t>
      </w:r>
    </w:p>
    <w:p w14:paraId="03DB2FF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sz w:val="24"/>
          <w:szCs w:val="24"/>
        </w:rPr>
      </w:pPr>
      <w:r>
        <w:rPr>
          <w:rFonts w:ascii="Times New Roman" w:hAnsi="Times New Roman"/>
          <w:color w:val="000000"/>
          <w:kern w:val="3"/>
          <w:sz w:val="24"/>
          <w:szCs w:val="24"/>
        </w:rPr>
        <w:t>11 Новогодние мероприятия</w:t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color w:val="000000"/>
          <w:kern w:val="3"/>
          <w:sz w:val="24"/>
          <w:szCs w:val="24"/>
        </w:rPr>
        <w:t>42 чел</w:t>
      </w:r>
    </w:p>
    <w:p w14:paraId="48493530">
      <w:pPr>
        <w:tabs>
          <w:tab w:val="left" w:pos="3000"/>
          <w:tab w:val="left" w:pos="855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12. Смотр песни и строя, посвящённый Дню Защитника Отечества</w:t>
      </w:r>
      <w:r>
        <w:rPr>
          <w:rFonts w:ascii="Times New Roman" w:hAnsi="Times New Roman"/>
          <w:kern w:val="3"/>
          <w:sz w:val="24"/>
          <w:szCs w:val="24"/>
        </w:rPr>
        <w:tab/>
      </w:r>
      <w:r>
        <w:rPr>
          <w:rFonts w:ascii="Times New Roman" w:hAnsi="Times New Roman"/>
          <w:kern w:val="3"/>
          <w:sz w:val="24"/>
          <w:szCs w:val="24"/>
        </w:rPr>
        <w:t>43 чел</w:t>
      </w:r>
    </w:p>
    <w:p w14:paraId="60840B80">
      <w:pPr>
        <w:tabs>
          <w:tab w:val="left" w:pos="3000"/>
          <w:tab w:val="left" w:pos="855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position w:val="-14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13. День учителя</w:t>
      </w:r>
      <w:r>
        <w:rPr>
          <w:rFonts w:ascii="Times New Roman" w:hAnsi="Times New Roman"/>
          <w:kern w:val="3"/>
          <w:sz w:val="24"/>
          <w:szCs w:val="24"/>
        </w:rPr>
        <w:tab/>
      </w:r>
      <w:r>
        <w:rPr>
          <w:rFonts w:ascii="Times New Roman" w:hAnsi="Times New Roman"/>
          <w:kern w:val="3"/>
          <w:sz w:val="24"/>
          <w:szCs w:val="24"/>
        </w:rPr>
        <w:tab/>
      </w:r>
      <w:r>
        <w:rPr>
          <w:rFonts w:ascii="Times New Roman" w:hAnsi="Times New Roman"/>
          <w:kern w:val="3"/>
          <w:sz w:val="24"/>
          <w:szCs w:val="24"/>
        </w:rPr>
        <w:t>42 чел</w:t>
      </w:r>
      <w:bookmarkStart w:id="0" w:name="_GoBack"/>
      <w:bookmarkEnd w:id="0"/>
    </w:p>
    <w:p w14:paraId="751AED75">
      <w:pPr>
        <w:tabs>
          <w:tab w:val="left" w:pos="3000"/>
        </w:tabs>
        <w:suppressAutoHyphens/>
        <w:autoSpaceDN w:val="0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/>
          <w:kern w:val="3"/>
          <w:position w:val="-14"/>
          <w:sz w:val="24"/>
          <w:szCs w:val="24"/>
        </w:rPr>
        <w:t>Результативность участия образовательного учреждения в олимпиадах, конкурсах, соревнованиях, смотрах:</w:t>
      </w:r>
    </w:p>
    <w:tbl>
      <w:tblPr>
        <w:tblStyle w:val="3"/>
        <w:tblW w:w="0" w:type="dxa"/>
        <w:tblInd w:w="-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5"/>
        <w:gridCol w:w="1559"/>
        <w:gridCol w:w="1276"/>
        <w:gridCol w:w="1134"/>
        <w:gridCol w:w="1843"/>
        <w:gridCol w:w="1772"/>
      </w:tblGrid>
      <w:tr w14:paraId="07E03F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7FBA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ФИО/ класс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B7E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Школьный уровень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DC32">
            <w:pPr>
              <w:autoSpaceDN w:val="0"/>
              <w:spacing w:after="0" w:line="240" w:lineRule="auto"/>
              <w:jc w:val="center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D2D1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краевой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02E5">
            <w:pPr>
              <w:autoSpaceDN w:val="0"/>
              <w:spacing w:after="0" w:line="240" w:lineRule="auto"/>
              <w:jc w:val="center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F75D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14:paraId="239821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A71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2D42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недели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FF1D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A0F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874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EED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14:paraId="7E3667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4CF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9B8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Митинг, посвящённый окончанию войны на ДВ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09B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484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436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317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14:paraId="3C4333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D9F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105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831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7F8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DD2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нации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3F1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6D9C9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B30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 классы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83E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осени.</w:t>
            </w:r>
          </w:p>
          <w:p w14:paraId="1AC02868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букетов, поделок и композиций из природного материала </w:t>
            </w:r>
          </w:p>
          <w:p w14:paraId="00A6F4C0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  <w:p w14:paraId="789230E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A94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DDB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2D4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0F9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14:paraId="581041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60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A545">
            <w:pPr>
              <w:pStyle w:val="11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День самоуправления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7C7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C42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65C5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5B8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14:paraId="4C2B417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14:paraId="797C96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83F0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2735">
            <w:pPr>
              <w:pStyle w:val="11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День учителя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151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6EF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06D0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257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14:paraId="729C27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AD9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Келундига Ангелина, 4 кл</w:t>
            </w:r>
          </w:p>
          <w:p w14:paraId="1588089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Диева Наталия, 2 кл</w:t>
            </w:r>
          </w:p>
          <w:p w14:paraId="0AB1D0E0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Сигдэ Маргарита,9кл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E48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B46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Фотоконкурс «Отличный ракурс»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BC3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74D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11A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14:paraId="05A107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E1B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Келундина Ангелина, Лопатина Виктория, 4 кл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4541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75D0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«Мой любимый папа»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A30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190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26D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сертификаты участников, памятные призы</w:t>
            </w:r>
          </w:p>
        </w:tc>
      </w:tr>
      <w:tr w14:paraId="7E33FA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8CF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Кялундзюга Полина, 4 кл</w:t>
            </w:r>
          </w:p>
          <w:p w14:paraId="6E84D54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Подкосова Кристина, 9 кл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E520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531A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654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405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культуре речи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EDE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14:paraId="672547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019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4-9 классы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1D2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251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4F6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9112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3"/>
                <w:sz w:val="24"/>
                <w:szCs w:val="24"/>
              </w:rPr>
              <w:t>ВОШ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45E6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протоколам</w:t>
            </w:r>
          </w:p>
        </w:tc>
      </w:tr>
      <w:tr w14:paraId="78BC08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52C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Рубцова Дарья, Лопатина Виктория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3A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E72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953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ED3A9DD">
            <w:pPr>
              <w:spacing w:after="0" w:line="240" w:lineRule="auto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3"/>
                <w:sz w:val="24"/>
                <w:szCs w:val="24"/>
              </w:rPr>
              <w:t>Онлайн-зачет по финансовой грамотности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04FD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14:paraId="6CD661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3F2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3D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7A2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«Письмо защитнику»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5C8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14E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2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14:paraId="4ED952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32C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379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075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E3A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A7A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Олимпиады УЧИ.РУ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1AA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Эл. Наградные документы</w:t>
            </w:r>
          </w:p>
        </w:tc>
      </w:tr>
      <w:tr w14:paraId="2C52C4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5CA0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B2E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F210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6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465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«Лыжня России-2024»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FE1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Медали за 1,2,3 места, грамоты участников</w:t>
            </w:r>
          </w:p>
        </w:tc>
      </w:tr>
      <w:tr w14:paraId="052FC9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863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C781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E2D6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C86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11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«Блокадная ласточка», «Блокадный хлеб»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27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14:paraId="45735B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ED7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3AB3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3"/>
                <w:sz w:val="24"/>
                <w:szCs w:val="24"/>
              </w:rPr>
              <w:t>Конкурс «Снеговик»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8F64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6D34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F9A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B61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Распределены места, все получили памятные призы</w:t>
            </w:r>
          </w:p>
        </w:tc>
      </w:tr>
      <w:tr w14:paraId="1FE926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CB9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AEE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«Смотр строя и песни» к 23 февраля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548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661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6D9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73F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классы-1,2 места,</w:t>
            </w:r>
          </w:p>
          <w:p w14:paraId="56F57BC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классы-1,2,3 места, грамота за участие</w:t>
            </w:r>
          </w:p>
        </w:tc>
      </w:tr>
      <w:tr w14:paraId="651443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E03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179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7F8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«Автобус Победы»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02A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60F2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6531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14:paraId="1B2366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745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856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C3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акция «Подарок защитнику»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024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4C8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AB6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14:paraId="2A7DE0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EA5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Напольский Алексей, Лопатина Виктория </w:t>
            </w:r>
          </w:p>
          <w:p w14:paraId="7A66642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Диева Зинаида, Старкова Домника-участие в школьном туре, Рубцова Дарья, Кялундзюга Полина -3 место, Косачева Анна, Келундига Ангелина – 2 место</w:t>
            </w:r>
          </w:p>
          <w:p w14:paraId="2A22EE70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Косачева Анна, Кялундзюга Полина-грамоты участников муниципального тура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73D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3CE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7B0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746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000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B89F5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 w:hRule="atLeast"/>
        </w:trPr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35B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BCA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B04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DF8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6CF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вместе: ради будущего, надежды и света»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E79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39B98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</w:trPr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563E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 Н., 7 кл,</w:t>
            </w:r>
          </w:p>
          <w:p w14:paraId="15C6C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4 класс</w:t>
            </w:r>
          </w:p>
          <w:p w14:paraId="0E96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ОшлаковТ., 8 кл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AEA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367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«Помоги зимующим птицам»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EEB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FD4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29F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место, подарок,</w:t>
            </w:r>
          </w:p>
          <w:p w14:paraId="1B2E8D50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сертификаты и памятные призы</w:t>
            </w:r>
          </w:p>
        </w:tc>
      </w:tr>
      <w:tr w14:paraId="1A5F21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592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5CCC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165C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86A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5C0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7F5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14:paraId="5F4478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6A2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B9A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8D89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SimSun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3"/>
                <w:sz w:val="24"/>
                <w:szCs w:val="24"/>
              </w:rPr>
              <w:t>Акция «Окна Победы»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30B0">
            <w:pPr>
              <w:autoSpaceDN w:val="0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EB4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FBC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14:paraId="582570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429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ОшлаковТ., 8 кл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39F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18D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B1F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«Моя профессиональная карьера»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E6E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E93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</w:tr>
    </w:tbl>
    <w:p w14:paraId="2F20077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/>
          <w:color w:val="000000"/>
          <w:kern w:val="3"/>
          <w:sz w:val="24"/>
          <w:szCs w:val="24"/>
        </w:rPr>
      </w:pPr>
    </w:p>
    <w:p w14:paraId="31286BF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position w:val="-14"/>
          <w:sz w:val="24"/>
          <w:szCs w:val="24"/>
        </w:rPr>
      </w:pPr>
    </w:p>
    <w:p w14:paraId="7D066C5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position w:val="-14"/>
          <w:sz w:val="24"/>
          <w:szCs w:val="24"/>
        </w:rPr>
      </w:pPr>
    </w:p>
    <w:p w14:paraId="6C324B35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>Всего в конкурсах, смотрах, олимпиадах внешкольного уровня приняли участие в 2024 учебном году – 42 обучающихся (100% от общего числа учащихся).</w:t>
      </w:r>
    </w:p>
    <w:p w14:paraId="7960B0CC">
      <w:p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</w:rPr>
      </w:pPr>
      <w:r>
        <w:rPr>
          <w:rFonts w:ascii="Times New Roman" w:hAnsi="Times New Roman"/>
          <w:color w:val="000000"/>
          <w:kern w:val="3"/>
          <w:position w:val="-14"/>
          <w:sz w:val="24"/>
          <w:szCs w:val="24"/>
        </w:rPr>
        <w:t xml:space="preserve">    Состояние профилактической работы по предупреждению асоциального поведения</w:t>
      </w:r>
    </w:p>
    <w:p w14:paraId="6A25C04A">
      <w:pPr>
        <w:tabs>
          <w:tab w:val="left" w:pos="3000"/>
        </w:tabs>
        <w:suppressAutoHyphens/>
        <w:autoSpaceDN w:val="0"/>
        <w:textAlignment w:val="baseline"/>
        <w:rPr>
          <w:rFonts w:eastAsia="SimSun" w:cs="F"/>
          <w:kern w:val="3"/>
        </w:rPr>
      </w:pPr>
      <w:r>
        <w:rPr>
          <w:rFonts w:ascii="Times New Roman" w:hAnsi="Times New Roman"/>
          <w:kern w:val="3"/>
          <w:position w:val="-14"/>
          <w:sz w:val="24"/>
          <w:szCs w:val="24"/>
        </w:rPr>
        <w:t>обучающихся. Преступность, правонарушения.</w:t>
      </w:r>
    </w:p>
    <w:p w14:paraId="05A5C8B5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b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 xml:space="preserve">    </w:t>
      </w:r>
      <w:r>
        <w:rPr>
          <w:rFonts w:ascii="Times New Roman" w:hAnsi="Times New Roman" w:eastAsia="Calibri" w:cs="Times New Roman"/>
          <w:b/>
          <w:color w:val="000000"/>
          <w:kern w:val="3"/>
          <w:position w:val="-14"/>
          <w:sz w:val="24"/>
          <w:szCs w:val="24"/>
        </w:rPr>
        <w:t>Состояние профилактической работы по предупреждению асоциального поведения</w:t>
      </w:r>
    </w:p>
    <w:p w14:paraId="7170E613">
      <w:pPr>
        <w:tabs>
          <w:tab w:val="left" w:pos="3000"/>
        </w:tabs>
        <w:suppressAutoHyphens/>
        <w:autoSpaceDN w:val="0"/>
        <w:textAlignment w:val="baseline"/>
        <w:rPr>
          <w:rFonts w:ascii="Calibri" w:hAnsi="Calibri" w:eastAsia="SimSun" w:cs="F"/>
          <w:b/>
          <w:kern w:val="3"/>
        </w:rPr>
      </w:pPr>
      <w:r>
        <w:rPr>
          <w:rFonts w:ascii="Times New Roman" w:hAnsi="Times New Roman" w:eastAsia="Calibri" w:cs="Times New Roman"/>
          <w:b/>
          <w:kern w:val="3"/>
          <w:position w:val="-14"/>
          <w:sz w:val="24"/>
          <w:szCs w:val="24"/>
        </w:rPr>
        <w:t>обучающихся. Преступность, правонарушения.</w:t>
      </w:r>
    </w:p>
    <w:tbl>
      <w:tblPr>
        <w:tblStyle w:val="3"/>
        <w:tblW w:w="9418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73"/>
        <w:gridCol w:w="2645"/>
      </w:tblGrid>
      <w:tr w14:paraId="362D6C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atLeast"/>
        </w:trPr>
        <w:tc>
          <w:tcPr>
            <w:tcW w:w="67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69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E6E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2024 год</w:t>
            </w:r>
          </w:p>
        </w:tc>
      </w:tr>
      <w:tr w14:paraId="33E86A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7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60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3"/>
                <w:szCs w:val="23"/>
              </w:rPr>
              <w:t>Количество обучающихся, совершивших преступления в период обучения в ОУ</w:t>
            </w:r>
          </w:p>
        </w:tc>
        <w:tc>
          <w:tcPr>
            <w:tcW w:w="26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49CD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0</w:t>
            </w:r>
          </w:p>
        </w:tc>
      </w:tr>
      <w:tr w14:paraId="2E26E3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7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C4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3"/>
                <w:szCs w:val="23"/>
              </w:rPr>
              <w:t>Количество обучающихся, совершивших правонарушения в период обучения в ОУ</w:t>
            </w:r>
          </w:p>
        </w:tc>
        <w:tc>
          <w:tcPr>
            <w:tcW w:w="26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15EA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0</w:t>
            </w:r>
          </w:p>
        </w:tc>
      </w:tr>
      <w:tr w14:paraId="45E460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7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40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3"/>
                <w:szCs w:val="23"/>
              </w:rPr>
              <w:t>Количество обучающихся, состоящих на учете в КДН</w:t>
            </w:r>
          </w:p>
        </w:tc>
        <w:tc>
          <w:tcPr>
            <w:tcW w:w="26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9D9F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0</w:t>
            </w:r>
          </w:p>
        </w:tc>
      </w:tr>
      <w:tr w14:paraId="78F609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7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ED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3"/>
                <w:szCs w:val="23"/>
              </w:rPr>
              <w:t>Количество обучающихся, имеющих определение наказания судом</w:t>
            </w:r>
          </w:p>
        </w:tc>
        <w:tc>
          <w:tcPr>
            <w:tcW w:w="26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C641">
            <w:pPr>
              <w:tabs>
                <w:tab w:val="left" w:pos="30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kern w:val="3"/>
                <w:sz w:val="24"/>
                <w:szCs w:val="24"/>
              </w:rPr>
              <w:t>0</w:t>
            </w:r>
          </w:p>
        </w:tc>
      </w:tr>
    </w:tbl>
    <w:p w14:paraId="355C8E47">
      <w:pPr>
        <w:tabs>
          <w:tab w:val="left" w:pos="3000"/>
        </w:tabs>
        <w:suppressAutoHyphens/>
        <w:autoSpaceDN w:val="0"/>
        <w:textAlignment w:val="baseline"/>
        <w:rPr>
          <w:rFonts w:ascii="Times New Roman" w:hAnsi="Times New Roman" w:eastAsia="Calibri" w:cs="Times New Roman"/>
          <w:b/>
          <w:bCs/>
          <w:kern w:val="3"/>
          <w:position w:val="-14"/>
          <w:sz w:val="24"/>
          <w:szCs w:val="24"/>
        </w:rPr>
      </w:pPr>
    </w:p>
    <w:p w14:paraId="0A321E38">
      <w:pPr>
        <w:tabs>
          <w:tab w:val="left" w:pos="3000"/>
        </w:tabs>
        <w:suppressAutoHyphens/>
        <w:autoSpaceDN w:val="0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b/>
          <w:bCs/>
          <w:kern w:val="3"/>
          <w:position w:val="-14"/>
          <w:sz w:val="24"/>
          <w:szCs w:val="24"/>
        </w:rPr>
        <w:t>Условия для реализации образовательных программ</w:t>
      </w:r>
    </w:p>
    <w:p w14:paraId="2485344E">
      <w:pPr>
        <w:tabs>
          <w:tab w:val="left" w:pos="3000"/>
        </w:tabs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Times New Roman" w:cs="Times New Roman"/>
          <w:color w:val="000000"/>
          <w:kern w:val="3"/>
          <w:position w:val="-14"/>
          <w:sz w:val="24"/>
          <w:szCs w:val="24"/>
          <w:lang w:eastAsia="ru-RU"/>
        </w:rPr>
        <w:t>Характеристика здания:</w:t>
      </w:r>
    </w:p>
    <w:p w14:paraId="4640D5EA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Times New Roman" w:cs="Times New Roman"/>
          <w:color w:val="000000"/>
          <w:kern w:val="3"/>
          <w:position w:val="-14"/>
          <w:sz w:val="24"/>
          <w:szCs w:val="24"/>
          <w:lang w:eastAsia="ru-RU"/>
        </w:rPr>
        <w:t xml:space="preserve">- Тип здания: </w:t>
      </w:r>
      <w:r>
        <w:rPr>
          <w:rFonts w:ascii="Times New Roman" w:hAnsi="Times New Roman" w:eastAsia="Times New Roman" w:cs="Times New Roman"/>
          <w:color w:val="000000"/>
          <w:kern w:val="3"/>
          <w:position w:val="-14"/>
          <w:sz w:val="24"/>
          <w:szCs w:val="24"/>
          <w:u w:val="single"/>
          <w:lang w:eastAsia="ru-RU"/>
        </w:rPr>
        <w:t>типовое деревянное одноэтажное</w:t>
      </w:r>
    </w:p>
    <w:p w14:paraId="482ACFF7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Times New Roman" w:cs="Times New Roman"/>
          <w:color w:val="000000"/>
          <w:kern w:val="3"/>
          <w:position w:val="-14"/>
          <w:sz w:val="24"/>
          <w:szCs w:val="24"/>
          <w:lang w:eastAsia="ru-RU"/>
        </w:rPr>
        <w:t xml:space="preserve">- Год ввода в эксплуатацию   </w:t>
      </w:r>
      <w:r>
        <w:rPr>
          <w:rFonts w:ascii="Times New Roman" w:hAnsi="Times New Roman" w:eastAsia="Times New Roman" w:cs="Times New Roman"/>
          <w:color w:val="000000"/>
          <w:kern w:val="3"/>
          <w:position w:val="-14"/>
          <w:sz w:val="24"/>
          <w:szCs w:val="24"/>
          <w:u w:val="single"/>
          <w:lang w:eastAsia="ru-RU"/>
        </w:rPr>
        <w:t>1951 год</w:t>
      </w:r>
      <w:r>
        <w:rPr>
          <w:rFonts w:ascii="Times New Roman" w:hAnsi="Times New Roman" w:eastAsia="Times New Roman" w:cs="Times New Roman"/>
          <w:color w:val="000000"/>
          <w:kern w:val="3"/>
          <w:position w:val="-14"/>
          <w:sz w:val="24"/>
          <w:szCs w:val="24"/>
          <w:lang w:eastAsia="ru-RU"/>
        </w:rPr>
        <w:t xml:space="preserve">- Общая площадь </w:t>
      </w:r>
      <w:r>
        <w:rPr>
          <w:rFonts w:ascii="Times New Roman" w:hAnsi="Times New Roman" w:eastAsia="Times New Roman" w:cs="Times New Roman"/>
          <w:color w:val="000000"/>
          <w:kern w:val="3"/>
          <w:position w:val="-14"/>
          <w:sz w:val="24"/>
          <w:szCs w:val="24"/>
          <w:u w:val="single"/>
          <w:lang w:eastAsia="ru-RU"/>
        </w:rPr>
        <w:t>626,2 м</w:t>
      </w:r>
      <w:r>
        <w:rPr>
          <w:rFonts w:ascii="Times New Roman" w:hAnsi="Times New Roman" w:eastAsia="Times New Roman" w:cs="Times New Roman"/>
          <w:color w:val="000000"/>
          <w:kern w:val="3"/>
          <w:sz w:val="24"/>
          <w:szCs w:val="24"/>
          <w:u w:val="single"/>
          <w:vertAlign w:val="superscript"/>
          <w:lang w:eastAsia="ru-RU"/>
        </w:rPr>
        <w:t>2</w:t>
      </w:r>
    </w:p>
    <w:p w14:paraId="4CDCE3BB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Times New Roman" w:cs="Times New Roman"/>
          <w:color w:val="000000"/>
          <w:kern w:val="3"/>
          <w:position w:val="-14"/>
          <w:sz w:val="24"/>
          <w:szCs w:val="24"/>
          <w:lang w:eastAsia="ru-RU"/>
        </w:rPr>
        <w:t xml:space="preserve">- Проектная мощность (предельная численность) </w:t>
      </w:r>
      <w:r>
        <w:rPr>
          <w:rFonts w:ascii="Times New Roman" w:hAnsi="Times New Roman" w:eastAsia="Times New Roman" w:cs="Times New Roman"/>
          <w:color w:val="000000"/>
          <w:kern w:val="3"/>
          <w:position w:val="-14"/>
          <w:sz w:val="24"/>
          <w:szCs w:val="24"/>
          <w:u w:val="single"/>
          <w:lang w:eastAsia="ru-RU"/>
        </w:rPr>
        <w:t>120 ч</w:t>
      </w:r>
      <w:r>
        <w:rPr>
          <w:rFonts w:ascii="Times New Roman" w:hAnsi="Times New Roman" w:eastAsia="Times New Roman" w:cs="Times New Roman"/>
          <w:color w:val="000000"/>
          <w:kern w:val="3"/>
          <w:position w:val="-14"/>
          <w:sz w:val="24"/>
          <w:szCs w:val="24"/>
          <w:lang w:eastAsia="ru-RU"/>
        </w:rPr>
        <w:t>еловек</w:t>
      </w:r>
    </w:p>
    <w:p w14:paraId="3863F122">
      <w:pPr>
        <w:suppressAutoHyphens/>
        <w:autoSpaceDN w:val="0"/>
        <w:spacing w:after="0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Times New Roman" w:cs="Times New Roman"/>
          <w:color w:val="000000"/>
          <w:kern w:val="3"/>
          <w:position w:val="-14"/>
          <w:sz w:val="24"/>
          <w:szCs w:val="24"/>
          <w:lang w:eastAsia="ru-RU"/>
        </w:rPr>
        <w:t xml:space="preserve">- Фактическая мощность (количество обучающихся)  </w:t>
      </w:r>
      <w:r>
        <w:rPr>
          <w:rFonts w:ascii="Times New Roman" w:hAnsi="Times New Roman" w:eastAsia="Times New Roman" w:cs="Times New Roman"/>
          <w:color w:val="000000"/>
          <w:kern w:val="3"/>
          <w:position w:val="-14"/>
          <w:sz w:val="24"/>
          <w:szCs w:val="24"/>
          <w:u w:val="single"/>
          <w:lang w:eastAsia="ru-RU"/>
        </w:rPr>
        <w:t>42  ч</w:t>
      </w:r>
      <w:r>
        <w:rPr>
          <w:rFonts w:ascii="Times New Roman" w:hAnsi="Times New Roman" w:eastAsia="Times New Roman" w:cs="Times New Roman"/>
          <w:color w:val="000000"/>
          <w:kern w:val="3"/>
          <w:position w:val="-14"/>
          <w:sz w:val="24"/>
          <w:szCs w:val="24"/>
          <w:lang w:eastAsia="ru-RU"/>
        </w:rPr>
        <w:t>еловек</w:t>
      </w:r>
    </w:p>
    <w:p w14:paraId="5CF028FF">
      <w:pPr>
        <w:suppressAutoHyphens/>
        <w:autoSpaceDN w:val="0"/>
        <w:spacing w:after="0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Times New Roman" w:cs="Times New Roman"/>
          <w:color w:val="000000"/>
          <w:kern w:val="3"/>
          <w:position w:val="-14"/>
          <w:sz w:val="24"/>
          <w:szCs w:val="24"/>
          <w:lang w:eastAsia="ru-RU"/>
        </w:rPr>
        <w:t>Характеристика площадей, занятых под образовательный процесс</w:t>
      </w:r>
    </w:p>
    <w:tbl>
      <w:tblPr>
        <w:tblStyle w:val="3"/>
        <w:tblW w:w="978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95"/>
        <w:gridCol w:w="2790"/>
        <w:gridCol w:w="2196"/>
      </w:tblGrid>
      <w:tr w14:paraId="5CC9DE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79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D32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228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0C6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Общая   площадь</w:t>
            </w:r>
          </w:p>
        </w:tc>
      </w:tr>
      <w:tr w14:paraId="42B759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79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8934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7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7B7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8B7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376,2</w:t>
            </w:r>
          </w:p>
        </w:tc>
      </w:tr>
      <w:tr w14:paraId="67E1C8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atLeast"/>
          <w:jc w:val="center"/>
        </w:trPr>
        <w:tc>
          <w:tcPr>
            <w:tcW w:w="479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CBC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27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664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D25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49,8</w:t>
            </w:r>
          </w:p>
        </w:tc>
      </w:tr>
      <w:tr w14:paraId="045E3F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atLeast"/>
          <w:jc w:val="center"/>
        </w:trPr>
        <w:tc>
          <w:tcPr>
            <w:tcW w:w="479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7E78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Кабинет начальной школы</w:t>
            </w:r>
          </w:p>
        </w:tc>
        <w:tc>
          <w:tcPr>
            <w:tcW w:w="27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0A3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A056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83,0</w:t>
            </w:r>
          </w:p>
        </w:tc>
      </w:tr>
      <w:tr w14:paraId="427296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atLeast"/>
          <w:jc w:val="center"/>
        </w:trPr>
        <w:tc>
          <w:tcPr>
            <w:tcW w:w="479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6B0C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Кабинет искусства</w:t>
            </w:r>
          </w:p>
        </w:tc>
        <w:tc>
          <w:tcPr>
            <w:tcW w:w="27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ECC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4796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24,4</w:t>
            </w:r>
          </w:p>
        </w:tc>
      </w:tr>
      <w:tr w14:paraId="722EE8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atLeast"/>
          <w:jc w:val="center"/>
        </w:trPr>
        <w:tc>
          <w:tcPr>
            <w:tcW w:w="479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D02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27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607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6BD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46,6</w:t>
            </w:r>
          </w:p>
        </w:tc>
      </w:tr>
      <w:tr w14:paraId="0F27D2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79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2FB7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7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356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B04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155</w:t>
            </w:r>
          </w:p>
        </w:tc>
      </w:tr>
    </w:tbl>
    <w:p w14:paraId="1140694B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3"/>
          <w:sz w:val="24"/>
          <w:szCs w:val="24"/>
          <w:lang w:eastAsia="ru-RU"/>
        </w:rPr>
      </w:pPr>
    </w:p>
    <w:p w14:paraId="779115FF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3"/>
          <w:szCs w:val="23"/>
        </w:rPr>
        <w:t>Организация питания</w:t>
      </w:r>
      <w:r>
        <w:rPr>
          <w:rFonts w:ascii="Times New Roman" w:hAnsi="Times New Roman" w:eastAsia="Calibri" w:cs="Times New Roman"/>
          <w:b/>
          <w:bCs/>
          <w:color w:val="000000"/>
          <w:kern w:val="3"/>
          <w:position w:val="-13"/>
          <w:sz w:val="23"/>
          <w:szCs w:val="23"/>
        </w:rPr>
        <w:t>:</w:t>
      </w:r>
    </w:p>
    <w:p w14:paraId="17185A43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3"/>
          <w:szCs w:val="23"/>
        </w:rPr>
        <w:t>- Организация питания: столовая</w:t>
      </w:r>
    </w:p>
    <w:p w14:paraId="09579963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3"/>
          <w:szCs w:val="23"/>
        </w:rPr>
        <w:t>Площадь 17,4  кв.м</w:t>
      </w:r>
    </w:p>
    <w:p w14:paraId="748C59A4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3"/>
          <w:szCs w:val="23"/>
        </w:rPr>
        <w:t>число посадочных мест 30</w:t>
      </w:r>
    </w:p>
    <w:p w14:paraId="21A291E2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3"/>
          <w:szCs w:val="23"/>
        </w:rPr>
        <w:t>- Охват питанием</w:t>
      </w:r>
    </w:p>
    <w:p w14:paraId="3CFCE90B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С 1 сентября 2024г. было организовано горячее питание для школьников. Горячим питанием было обеспечено:</w:t>
      </w:r>
    </w:p>
    <w:p w14:paraId="39E345A2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1 ступень ______10______</w:t>
      </w:r>
    </w:p>
    <w:p w14:paraId="4675EAAB">
      <w:pPr>
        <w:suppressAutoHyphens/>
        <w:autoSpaceDN w:val="0"/>
        <w:spacing w:after="0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Times New Roman" w:cs="Times New Roman"/>
          <w:kern w:val="3"/>
          <w:position w:val="-14"/>
          <w:sz w:val="24"/>
          <w:szCs w:val="24"/>
          <w:lang w:eastAsia="ru-RU"/>
        </w:rPr>
        <w:t>2 ступень _______14_____</w:t>
      </w:r>
    </w:p>
    <w:p w14:paraId="0D05837D">
      <w:pPr>
        <w:suppressAutoHyphens/>
        <w:autoSpaceDN w:val="0"/>
        <w:spacing w:after="0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Times New Roman" w:cs="Times New Roman"/>
          <w:kern w:val="3"/>
          <w:position w:val="-14"/>
          <w:sz w:val="24"/>
          <w:szCs w:val="24"/>
          <w:lang w:eastAsia="ru-RU"/>
        </w:rPr>
        <w:t xml:space="preserve">      Обучающиеся начальных классов получают бесплатное питание .С учетом диагноза и на основании поданных документов о доходах (пенсии, пособия, зарплата и т.д.) 14 учащихся из малообеспеченных семей включены в список на дотационное питание. С 01 сентября 2024 года 2-х разовое горячее питание получают дети с ОВЗ. С целью профилактики йододефицитных состояний у школьников в рацион введены йодосодержащие продукты: соль, хлеб, салаты из морской капусты, ежедневно проводится С-витаминизация третьих блюд. Проводится большая работа по расширению охвата учащихся горячим питанием. Разработано перспективное меню с учетом рекомендаций Сан Пина.</w:t>
      </w:r>
    </w:p>
    <w:p w14:paraId="17FE0379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Медицинское обеспечение</w:t>
      </w:r>
      <w:r>
        <w:rPr>
          <w:rFonts w:ascii="Times New Roman" w:hAnsi="Times New Roman" w:eastAsia="Calibri" w:cs="Times New Roman"/>
          <w:b/>
          <w:bCs/>
          <w:color w:val="000000"/>
          <w:kern w:val="3"/>
          <w:position w:val="-14"/>
          <w:sz w:val="24"/>
          <w:szCs w:val="24"/>
        </w:rPr>
        <w:t>:</w:t>
      </w:r>
    </w:p>
    <w:p w14:paraId="7814476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Наличие медработника - по соглашению Бельды Евгения Вениаминовна.</w:t>
      </w:r>
    </w:p>
    <w:p w14:paraId="38BCECF6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 xml:space="preserve">Соглашение №  9 </w:t>
      </w:r>
      <w:r>
        <w:rPr>
          <w:rFonts w:ascii="Times New Roman" w:hAnsi="Times New Roman" w:eastAsia="Calibri" w:cs="Times New Roman"/>
          <w:i/>
          <w:iCs/>
          <w:color w:val="000000"/>
          <w:kern w:val="3"/>
          <w:position w:val="-14"/>
          <w:sz w:val="24"/>
          <w:szCs w:val="24"/>
        </w:rPr>
        <w:t xml:space="preserve">от 09.01.2024 г </w:t>
      </w: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КГБУЗ Троицкая ЦРБ Министерство здравоохранения Хабаровского края Амбулатория Арсеньевского сельского поселения.</w:t>
      </w:r>
    </w:p>
    <w:p w14:paraId="396F37E6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Лицензия на медицинскую деятельность кому выдана КГБУЗ Троицкая ЦРБ Министерство здравоохранения Хабаровского края Амбулатория Арсеньевского сельского поселения, дата и номер лицензии  ЛО 27-01-001649- от 12.11.2014 г. МУЗ ЦРБ с. Троицкое (амбулатория Арсеньевского сельского поселения) регулярно проводит профилактические медицинские осмотры, вакцинацию детей против гриппа, профилактические прививки. Составлены листки здоровья.</w:t>
      </w:r>
    </w:p>
    <w:p w14:paraId="0B56C1FA">
      <w:pPr>
        <w:suppressAutoHyphens/>
        <w:autoSpaceDN w:val="0"/>
        <w:spacing w:after="0"/>
        <w:ind w:firstLine="708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Times New Roman" w:cs="Times New Roman"/>
          <w:kern w:val="3"/>
          <w:position w:val="-14"/>
          <w:sz w:val="24"/>
          <w:szCs w:val="24"/>
          <w:lang w:eastAsia="ru-RU"/>
        </w:rPr>
        <w:t>В течение учебного года распространялись буклеты и плакаты по пропаганде здорового образа жизни, проводились родительские собрания и утренники для учащихся школы с целью позитивного отношения к здоровью. В библиотеке оформлена постоянно действующая выставка литературы по профилактике курения, употребления школьниками наркотиков и алкоголя.</w:t>
      </w:r>
    </w:p>
    <w:p w14:paraId="1B4EDDA6">
      <w:pPr>
        <w:suppressAutoHyphens/>
        <w:autoSpaceDN w:val="0"/>
        <w:spacing w:after="0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Times New Roman" w:cs="Times New Roman"/>
          <w:kern w:val="3"/>
          <w:position w:val="-14"/>
          <w:sz w:val="24"/>
          <w:szCs w:val="24"/>
          <w:lang w:eastAsia="ru-RU"/>
        </w:rPr>
        <w:t>Сведения о состоянии здоровья обучающихся:</w:t>
      </w:r>
    </w:p>
    <w:tbl>
      <w:tblPr>
        <w:tblStyle w:val="3"/>
        <w:tblW w:w="4818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71"/>
        <w:gridCol w:w="947"/>
      </w:tblGrid>
      <w:tr w14:paraId="0E35DF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8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9113">
            <w:pPr>
              <w:widowControl w:val="0"/>
              <w:suppressAutoHyphens/>
              <w:autoSpaceDN w:val="0"/>
              <w:spacing w:after="16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  <w:tc>
          <w:tcPr>
            <w:tcW w:w="9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DD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число</w:t>
            </w:r>
          </w:p>
        </w:tc>
      </w:tr>
      <w:tr w14:paraId="7F015E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8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E19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4"/>
                <w:szCs w:val="24"/>
              </w:rPr>
              <w:t>I группа</w:t>
            </w:r>
          </w:p>
        </w:tc>
        <w:tc>
          <w:tcPr>
            <w:tcW w:w="9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43C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0</w:t>
            </w:r>
          </w:p>
        </w:tc>
      </w:tr>
      <w:tr w14:paraId="30199E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8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349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4"/>
                <w:szCs w:val="24"/>
              </w:rPr>
              <w:t>II группа</w:t>
            </w:r>
          </w:p>
        </w:tc>
        <w:tc>
          <w:tcPr>
            <w:tcW w:w="9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F04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0</w:t>
            </w:r>
          </w:p>
        </w:tc>
      </w:tr>
      <w:tr w14:paraId="318A0B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8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FE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4"/>
                <w:szCs w:val="24"/>
              </w:rPr>
              <w:t>III группа</w:t>
            </w:r>
          </w:p>
        </w:tc>
        <w:tc>
          <w:tcPr>
            <w:tcW w:w="9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D1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0</w:t>
            </w:r>
          </w:p>
        </w:tc>
      </w:tr>
      <w:tr w14:paraId="1F135C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8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F29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4"/>
                <w:szCs w:val="24"/>
              </w:rPr>
              <w:t>IV — V группа, инвалиды</w:t>
            </w:r>
          </w:p>
        </w:tc>
        <w:tc>
          <w:tcPr>
            <w:tcW w:w="9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35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</w:p>
        </w:tc>
      </w:tr>
      <w:tr w14:paraId="4CA555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8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55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4"/>
                <w:szCs w:val="24"/>
              </w:rPr>
              <w:t>Основная физкультурная:</w:t>
            </w:r>
          </w:p>
        </w:tc>
        <w:tc>
          <w:tcPr>
            <w:tcW w:w="9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AFF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40</w:t>
            </w:r>
          </w:p>
        </w:tc>
      </w:tr>
      <w:tr w14:paraId="30FB11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8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D2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4"/>
                <w:szCs w:val="24"/>
              </w:rPr>
              <w:t>— подготовительная</w:t>
            </w:r>
          </w:p>
        </w:tc>
        <w:tc>
          <w:tcPr>
            <w:tcW w:w="9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BDA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0</w:t>
            </w:r>
          </w:p>
        </w:tc>
      </w:tr>
      <w:tr w14:paraId="24F010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8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D3B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3"/>
                <w:sz w:val="24"/>
                <w:szCs w:val="24"/>
              </w:rPr>
              <w:t>— спецгруппа</w:t>
            </w:r>
          </w:p>
        </w:tc>
        <w:tc>
          <w:tcPr>
            <w:tcW w:w="9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F53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Calibri" w:hAnsi="Calibri" w:eastAsia="SimSun" w:cs="F"/>
                <w:kern w:val="3"/>
              </w:rPr>
              <w:t>2</w:t>
            </w:r>
          </w:p>
        </w:tc>
      </w:tr>
    </w:tbl>
    <w:p w14:paraId="5C80BBF9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За последние 2 года в школе не отмечены:</w:t>
      </w:r>
    </w:p>
    <w:p w14:paraId="618B2681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- случаи пищевых отравлений детей в школьной столовой;</w:t>
      </w:r>
    </w:p>
    <w:p w14:paraId="729BB94D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- дорожно-транспортные происшествия с участием обучающихся.</w:t>
      </w:r>
    </w:p>
    <w:p w14:paraId="6F5975D0">
      <w:pPr>
        <w:suppressAutoHyphens/>
        <w:autoSpaceDN w:val="0"/>
        <w:spacing w:after="0" w:line="240" w:lineRule="auto"/>
        <w:ind w:firstLine="708"/>
        <w:textAlignment w:val="baseline"/>
        <w:rPr>
          <w:rFonts w:ascii="Calibri" w:hAnsi="Calibri" w:eastAsia="SimSun" w:cs="F"/>
          <w:b/>
          <w:kern w:val="3"/>
        </w:rPr>
      </w:pPr>
      <w:r>
        <w:rPr>
          <w:rFonts w:ascii="Times New Roman" w:hAnsi="Times New Roman" w:eastAsia="Calibri" w:cs="Times New Roman"/>
          <w:b/>
          <w:color w:val="000000"/>
          <w:kern w:val="3"/>
          <w:position w:val="-14"/>
          <w:sz w:val="24"/>
          <w:szCs w:val="24"/>
        </w:rPr>
        <w:t>Библиотечно-информационное обеспечение образовательного процесса:</w:t>
      </w:r>
    </w:p>
    <w:p w14:paraId="5851D16F">
      <w:pPr>
        <w:suppressAutoHyphens/>
        <w:autoSpaceDN w:val="0"/>
        <w:spacing w:after="0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Times New Roman" w:cs="Times New Roman"/>
          <w:kern w:val="3"/>
          <w:position w:val="-14"/>
          <w:sz w:val="24"/>
          <w:szCs w:val="24"/>
          <w:lang w:eastAsia="ru-RU"/>
        </w:rPr>
        <w:t>100% учащихся обеспечены учебниками за счет библиотечного фонда образовательного учреждения, родительская плата – 0%</w:t>
      </w:r>
    </w:p>
    <w:p w14:paraId="2DD7051D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Компьютерное обеспечение:</w:t>
      </w:r>
    </w:p>
    <w:p w14:paraId="22AFE30E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Количество кабинетов – 7</w:t>
      </w:r>
    </w:p>
    <w:p w14:paraId="4F684440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Кабинет искусства  - 1</w:t>
      </w:r>
    </w:p>
    <w:p w14:paraId="3FD2F595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Кабинет русского языка -  1</w:t>
      </w:r>
    </w:p>
    <w:p w14:paraId="6F3E0EDA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Спортзал - 1</w:t>
      </w:r>
    </w:p>
    <w:p w14:paraId="70F7EFFD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Столовая – 1</w:t>
      </w:r>
    </w:p>
    <w:p w14:paraId="4A8C9986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Библиотека – учебный фонд-5058, 1-ПК</w:t>
      </w:r>
    </w:p>
    <w:p w14:paraId="17214A04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Компьютерный класс – 4 рабочих места,</w:t>
      </w:r>
    </w:p>
    <w:p w14:paraId="7074D69A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Интерактивное оборудование – 3 комплекта</w:t>
      </w:r>
    </w:p>
    <w:p w14:paraId="541325ED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Доступ к Интернету, локальная сеть (8 ПК)</w:t>
      </w:r>
    </w:p>
    <w:p w14:paraId="2D10AB69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Кабинеты начальных классов – 2ПК</w:t>
      </w:r>
    </w:p>
    <w:p w14:paraId="3D46B877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Кабинет директора - 1 ПК</w:t>
      </w:r>
    </w:p>
    <w:p w14:paraId="4F682E17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Учительская – 1ПК</w:t>
      </w:r>
    </w:p>
    <w:p w14:paraId="58F023A4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цифровой фотоаппарат-1</w:t>
      </w:r>
    </w:p>
    <w:p w14:paraId="22A01C4C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проекторы - 2</w:t>
      </w:r>
    </w:p>
    <w:p w14:paraId="0655F308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множительная техника-4</w:t>
      </w:r>
    </w:p>
    <w:p w14:paraId="24C68A71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теле- и видеоаппаратура - 3</w:t>
      </w:r>
    </w:p>
    <w:p w14:paraId="7ECDAF32">
      <w:pPr>
        <w:suppressAutoHyphens/>
        <w:autoSpaceDN w:val="0"/>
        <w:spacing w:after="0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Times New Roman" w:cs="Times New Roman"/>
          <w:kern w:val="3"/>
          <w:position w:val="-14"/>
          <w:sz w:val="24"/>
          <w:szCs w:val="24"/>
          <w:lang w:eastAsia="ru-RU"/>
        </w:rPr>
        <w:t>Количество книг в библиотеке (книжном фонде) (включая школьные учебники), брошюр, журналов – 970, школьных учебников – 470.</w:t>
      </w:r>
    </w:p>
    <w:p w14:paraId="447FA6E8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Кабинеты биологии и химии, информатики, начальные классы, кабинет физики 100% Дополнительные образовательные услуги</w:t>
      </w:r>
    </w:p>
    <w:p w14:paraId="1E7640B7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Школа вправе оказывать обучающимся и иным гражданам, предприятиям и организациям платные образовательные услуги за рамками основной образовательной деятельности. К платным образовательным услугам относятся:</w:t>
      </w:r>
    </w:p>
    <w:p w14:paraId="35AAAC4E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- занятие в группе «Подготовка к школе»</w:t>
      </w:r>
    </w:p>
    <w:p w14:paraId="0DC4B17C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-индивидуальная консультация с преподавателем (для обучающихся из других учебных заведений)</w:t>
      </w:r>
    </w:p>
    <w:p w14:paraId="07863B85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b/>
          <w:bCs/>
          <w:color w:val="000000"/>
          <w:kern w:val="3"/>
          <w:position w:val="-14"/>
          <w:sz w:val="24"/>
          <w:szCs w:val="24"/>
        </w:rPr>
        <w:t>Социальное партнерство</w:t>
      </w:r>
    </w:p>
    <w:p w14:paraId="19296DA8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1. Центр внешкольной работы с. Троицкое</w:t>
      </w:r>
    </w:p>
    <w:p w14:paraId="7DF806A4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2. КГБУЗ «Троицкая ЦРБ»</w:t>
      </w:r>
    </w:p>
    <w:p w14:paraId="7F90229C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3. КГУ «Центр социальной поддержки населения по Нанайскому району»</w:t>
      </w:r>
    </w:p>
    <w:p w14:paraId="236470A9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4. РМК с. Троицкое</w:t>
      </w:r>
    </w:p>
    <w:p w14:paraId="7B20E1E3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5. Администрация Нанайского муниципального района (отдел молодежной политики)</w:t>
      </w:r>
    </w:p>
    <w:p w14:paraId="528CCD66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6. Сельский Дом Культуры</w:t>
      </w:r>
    </w:p>
    <w:p w14:paraId="18A7E3AA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Calibri" w:cs="Times New Roman"/>
          <w:color w:val="000000"/>
          <w:kern w:val="3"/>
          <w:position w:val="-14"/>
          <w:sz w:val="24"/>
          <w:szCs w:val="24"/>
        </w:rPr>
        <w:t>7. Сельская библиотека</w:t>
      </w:r>
    </w:p>
    <w:p w14:paraId="589F0536">
      <w:pPr>
        <w:suppressAutoHyphens/>
        <w:autoSpaceDN w:val="0"/>
        <w:spacing w:after="0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Times New Roman" w:cs="Times New Roman"/>
          <w:kern w:val="3"/>
          <w:position w:val="-14"/>
          <w:sz w:val="24"/>
          <w:szCs w:val="24"/>
          <w:lang w:eastAsia="ru-RU"/>
        </w:rPr>
        <w:t>8. Пожарная часть №37</w:t>
      </w:r>
    </w:p>
    <w:p w14:paraId="61CE1773">
      <w:pPr>
        <w:suppressAutoHyphens/>
        <w:autoSpaceDN w:val="0"/>
        <w:spacing w:after="0"/>
        <w:jc w:val="both"/>
        <w:textAlignment w:val="baseline"/>
        <w:rPr>
          <w:rFonts w:ascii="Calibri" w:hAnsi="Calibri" w:eastAsia="SimSun" w:cs="F"/>
          <w:kern w:val="3"/>
        </w:rPr>
      </w:pPr>
      <w:r>
        <w:rPr>
          <w:rFonts w:ascii="Times New Roman" w:hAnsi="Times New Roman" w:eastAsia="Times New Roman" w:cs="Times New Roman"/>
          <w:kern w:val="3"/>
          <w:position w:val="-14"/>
          <w:sz w:val="24"/>
          <w:szCs w:val="24"/>
          <w:lang w:eastAsia="ru-RU"/>
        </w:rPr>
        <w:t>9. Филиал «Заповедное Приамурье»</w:t>
      </w:r>
    </w:p>
    <w:p w14:paraId="35E1BE4F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Анализ существующей образовательной ситуации говорит, что несмотря на определённые положительные результаты работы школы, остаются нерешёнными ещё многие проблемы:</w:t>
      </w:r>
    </w:p>
    <w:p w14:paraId="471F96A5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- низкое качество знаний обучающихся;</w:t>
      </w:r>
    </w:p>
    <w:p w14:paraId="646A9B1E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- старение педагогических кадров;</w:t>
      </w:r>
    </w:p>
    <w:p w14:paraId="3527678F">
      <w:pPr>
        <w:suppressAutoHyphens/>
        <w:autoSpaceDN w:val="0"/>
        <w:spacing w:after="0" w:line="240" w:lineRule="auto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- ограниченная развивающая среда.                                                                                                                      Педагогический коллектив в 2019 учебном году должен сохранить все достижения прошедшего года и продолжить решение задач, поставленных в образовательной инициативе «Наша новая школа»:</w:t>
      </w:r>
    </w:p>
    <w:p w14:paraId="34EA099F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1. Осуществить работу на основе ФГОС НОО, работать по введению ФГОС ООО на основе сетевого графика.</w:t>
      </w:r>
    </w:p>
    <w:p w14:paraId="0020D80B">
      <w:pPr>
        <w:suppressAutoHyphens/>
        <w:autoSpaceDN w:val="0"/>
        <w:spacing w:after="27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2. Совершенствовать мониторинг учебно-воспитательного процесса, сделать его более действенным инструментом управления качеством образования.</w:t>
      </w:r>
    </w:p>
    <w:p w14:paraId="08B126F2">
      <w:pPr>
        <w:suppressAutoHyphens/>
        <w:autoSpaceDN w:val="0"/>
        <w:spacing w:after="27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3. Добиваться высокого уровня качества обученности учащихся.</w:t>
      </w:r>
    </w:p>
    <w:p w14:paraId="29F38934">
      <w:pPr>
        <w:suppressAutoHyphens/>
        <w:autoSpaceDN w:val="0"/>
        <w:spacing w:after="27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4. С целью повышения качества образования продолжить реализацию программы информатизации учебно-воспитательного процесса и управления школой.</w:t>
      </w:r>
    </w:p>
    <w:p w14:paraId="2B581A32">
      <w:pPr>
        <w:suppressAutoHyphens/>
        <w:autoSpaceDN w:val="0"/>
        <w:spacing w:after="27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5. Совершенствовать в школе систему работы с одаренными детьми.</w:t>
      </w:r>
    </w:p>
    <w:p w14:paraId="69DA406E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kern w:val="3"/>
          <w:position w:val="-13"/>
          <w:sz w:val="24"/>
          <w:szCs w:val="24"/>
        </w:rPr>
        <w:t>6. Вести работу по повышению квалификации педагогических кадров. Совершенствовать педагогическое мастерство через овладение передовыми педагогическими технологиями, использование электронных образовательных ресурсов, ИКТ, самообразование учителя, повышение квалификации (курсовая подготовка) и методическую работу.</w:t>
      </w:r>
    </w:p>
    <w:p w14:paraId="0A50B2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3"/>
          <w:position w:val="-7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"/>
          <w:position w:val="-76"/>
          <w:sz w:val="24"/>
          <w:szCs w:val="24"/>
          <w:lang w:eastAsia="ru-RU"/>
        </w:rPr>
        <w:t xml:space="preserve">Показатели деятельности МБОУ ООШ с. Арсеньево, </w:t>
      </w:r>
    </w:p>
    <w:p w14:paraId="4DA9BA9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hAnsi="Calibri" w:eastAsia="SimSun" w:cs="F"/>
          <w:kern w:val="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kern w:val="3"/>
          <w:position w:val="-76"/>
          <w:sz w:val="24"/>
          <w:szCs w:val="24"/>
          <w:lang w:eastAsia="ru-RU"/>
        </w:rPr>
        <w:t>подлежащих самообследовани за 2024 год</w:t>
      </w:r>
    </w:p>
    <w:tbl>
      <w:tblPr>
        <w:tblStyle w:val="3"/>
        <w:tblW w:w="9930" w:type="dxa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0"/>
        <w:gridCol w:w="4704"/>
        <w:gridCol w:w="3686"/>
      </w:tblGrid>
      <w:tr w14:paraId="4B162F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BE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9F3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A75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14:paraId="1A59B5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53C6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30B9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018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В</w:t>
            </w:r>
          </w:p>
        </w:tc>
      </w:tr>
      <w:tr w14:paraId="6E11F1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399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555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Общие сведения </w:t>
            </w: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об общеобразовательной   организации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C47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14:paraId="470339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F2C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A51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Реквизиты лицензии (орган,   выдавший лицензию; номер лицензии, серия, номер бланка; начало периода   действия; окончание периода действия)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0AD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Выписка из реестра лицензий выдана министерством   образования и науки Хабаровского края   регистрационный номер: Л035-01286-27/00237461</w:t>
            </w:r>
          </w:p>
          <w:p w14:paraId="7CB72A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Дата предоставления лицензии: 10 августа 2021 г.</w:t>
            </w:r>
          </w:p>
        </w:tc>
      </w:tr>
      <w:tr w14:paraId="41A0F8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7AB1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C37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Реквизиты   свидетельства о государственной аккредитации (орган, выдавший свидетельство;   номер свидетельства о государственной аккредитации, серия, номер бланка;   начало периода действия; окончание периода действия)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A4A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 Выдана министерством образования и науки Хабаровского края № 879</w:t>
            </w:r>
          </w:p>
          <w:p w14:paraId="76FFFA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от 31 мая 2016 года серия 27А01 № 0000575</w:t>
            </w:r>
          </w:p>
        </w:tc>
      </w:tr>
      <w:tr w14:paraId="76DB65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2D9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605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D20E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42 чел.</w:t>
            </w:r>
          </w:p>
        </w:tc>
      </w:tr>
      <w:tr w14:paraId="325AEC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6AF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3DC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Реализуемые образовательные программы в соответствии с лицензией   (перечислить)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C09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Уровень образования: дошкольное, начальное общее, основное общее</w:t>
            </w:r>
          </w:p>
        </w:tc>
      </w:tr>
      <w:tr w14:paraId="3B04BA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EF2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549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Количество/доля обучающихся   по каждой реализуемой общеобразовательной программе начального общего   образования основного общего образования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90E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20чел/48 %</w:t>
            </w:r>
          </w:p>
          <w:p w14:paraId="1E59F27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22чел/52%</w:t>
            </w:r>
          </w:p>
        </w:tc>
      </w:tr>
      <w:tr w14:paraId="71AF82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6DE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849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Количество/доля обучающихся по программам углубленного изучения   отдельных предметов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83E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0/0%</w:t>
            </w:r>
          </w:p>
        </w:tc>
      </w:tr>
      <w:tr w14:paraId="402A47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2A5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B3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Количество/доля обучающихся по программам профильного обучения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661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14:paraId="0CF014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A3C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3A8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Доля обучающихся с использованием дистанционных образовательных   технологий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DBF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0/0%</w:t>
            </w:r>
          </w:p>
        </w:tc>
      </w:tr>
      <w:tr w14:paraId="3B579A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BD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852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Образовательные результаты   обучающихся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916F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14:paraId="4DDF16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145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853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Результаты промежуточной аттестации за учебный год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3DA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14:paraId="14B161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770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4DD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Общая успеваемость,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55F6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100%</w:t>
            </w:r>
          </w:p>
        </w:tc>
      </w:tr>
      <w:tr w14:paraId="1CDB2B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783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E0C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Количество/доля обучающихся, успевающих на «4» и «5»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8328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19чел/34,7%</w:t>
            </w:r>
          </w:p>
        </w:tc>
      </w:tr>
      <w:tr w14:paraId="424461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7C5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176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Результаты государственной итоговой аттестации по обязательным   предметам: средний балл ГВЭ, ЕГЭ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664E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14:paraId="5C7674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097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F16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9 класс (русский язык)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D172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</w:tr>
      <w:tr w14:paraId="706D32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C67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 2.2.2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869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9 класс (математика)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1CE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</w:tr>
      <w:tr w14:paraId="0C53C0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7F3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A946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Результаты государственной итоговой аттестации по   обязательным предметам: количество и доля выпускников, получивших результаты   ниже установленного минимального количества баллов ЕГЭ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DE25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14:paraId="5CBE0C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E5B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461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9 класс   (русский язык)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E4E7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0чел./0%</w:t>
            </w:r>
          </w:p>
        </w:tc>
      </w:tr>
      <w:tr w14:paraId="19CBD1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FA2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26E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9 класс   (математика)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943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0чел./0%</w:t>
            </w:r>
          </w:p>
        </w:tc>
      </w:tr>
      <w:tr w14:paraId="060FD8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558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BD1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11 класс   (русский язык)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9E5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14:paraId="1AE626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4D2C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A7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11 класс   (математика)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410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14:paraId="302473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DE1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9D5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Количество   и доля выпускников, получивших аттестат, от общего числа выпускников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1EC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14:paraId="7A960E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32E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241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026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6 чел./100%</w:t>
            </w:r>
          </w:p>
        </w:tc>
      </w:tr>
      <w:tr w14:paraId="3ABE68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51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ECD5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963C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14:paraId="0421D1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8F5E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1FC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Количество/доля   выпускников-медалистов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3EC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0чел./0%</w:t>
            </w:r>
          </w:p>
        </w:tc>
      </w:tr>
      <w:tr w14:paraId="796070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780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406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Результаты   участия обучающихся в олимпиадах, смотрах, конкурсах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C8F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14:paraId="172DF4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DEC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F8C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Количество/доля   обучающихся, принявших участие в различных олимпиадах, смотрах, конкурсах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0587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42 чел./100%</w:t>
            </w:r>
          </w:p>
        </w:tc>
      </w:tr>
      <w:tr w14:paraId="23CC61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DBC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F11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Количество/доля   обучающихся-победителей и призеров олимпиад, смотров, конкурсов, из них: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13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14:paraId="1C567D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8D9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38F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регионального   уровня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C7C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14:paraId="0854EA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2AE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203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федерального   уровня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5A2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14:paraId="394786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E6E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887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международного   уровня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BD7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14:paraId="6D7C19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495B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841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Кадровое обеспечение учебного процесса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F8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14:paraId="4C3E97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74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D6A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Общая   численность педагогических работников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D6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11чел.</w:t>
            </w:r>
          </w:p>
        </w:tc>
      </w:tr>
      <w:tr w14:paraId="5EC6B0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662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3E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Количество/доля   педагогических работников, имеющих высшее образование, из них: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21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10чел/. 81,8%</w:t>
            </w:r>
          </w:p>
        </w:tc>
      </w:tr>
      <w:tr w14:paraId="601E4F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991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F28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непедагогическое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6E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0</w:t>
            </w:r>
          </w:p>
        </w:tc>
      </w:tr>
      <w:tr w14:paraId="1B5E56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7CB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975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Количество/доля   педагогических работников, имеющих среднее специальное образование, из них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613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1чел./17,2%</w:t>
            </w:r>
          </w:p>
        </w:tc>
      </w:tr>
      <w:tr w14:paraId="149874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0D6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19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непедагогическое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C82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0чел./0%</w:t>
            </w:r>
          </w:p>
        </w:tc>
      </w:tr>
      <w:tr w14:paraId="030DBD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5F0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120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Количество/доля педагогических работников, которым   по результатам аттестации присвоена квалификационная категория, из них: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EF9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14:paraId="3D6724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65D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E22E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7AD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14:paraId="688119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B7A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A9B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70D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14:paraId="71FC0F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52D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EBFC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Количество/доля   педагогических работников, педагогический стаж работы которых составляет: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9E9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14:paraId="257E4A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40" w:type="dxa"/>
            <w:tcBorders>
              <w:top w:val="single" w:color="AAAAAA" w:sz="6" w:space="0"/>
              <w:lef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ABB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704" w:type="dxa"/>
            <w:tcBorders>
              <w:top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A53B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до 5   лет,в том числе   молодых специалистов</w:t>
            </w:r>
          </w:p>
        </w:tc>
        <w:tc>
          <w:tcPr>
            <w:tcW w:w="3686" w:type="dxa"/>
            <w:tcBorders>
              <w:top w:val="single" w:color="AAAAAA" w:sz="6" w:space="0"/>
              <w:right w:val="single" w:color="AAAAAA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60D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eastAsia="SimSun" w:cs="F"/>
                <w:kern w:val="3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24"/>
                <w:szCs w:val="24"/>
                <w:lang w:eastAsia="ru-RU"/>
              </w:rPr>
              <w:t>0чел./0%</w:t>
            </w:r>
          </w:p>
        </w:tc>
      </w:tr>
    </w:tbl>
    <w:p w14:paraId="64A75095"/>
    <w:p w14:paraId="728CDCD5"/>
    <w:p w14:paraId="34A40873"/>
    <w:p w14:paraId="06AD1EBA"/>
    <w:p w14:paraId="58C7E48D"/>
    <w:p w14:paraId="7670EB66"/>
    <w:p w14:paraId="09485132"/>
    <w:p w14:paraId="7687E8B0"/>
    <w:p w14:paraId="7334FAB6"/>
    <w:p w14:paraId="6A281521"/>
    <w:p w14:paraId="09A0639E"/>
    <w:p w14:paraId="2EAD34C6"/>
    <w:p w14:paraId="2EC53F2B"/>
    <w:p w14:paraId="73F9BF55"/>
    <w:p w14:paraId="67DFAFD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969FB"/>
    <w:multiLevelType w:val="multilevel"/>
    <w:tmpl w:val="015969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D7871E3"/>
    <w:multiLevelType w:val="multilevel"/>
    <w:tmpl w:val="0D7871E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2CC459C"/>
    <w:multiLevelType w:val="multilevel"/>
    <w:tmpl w:val="12CC45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7664D28"/>
    <w:multiLevelType w:val="multilevel"/>
    <w:tmpl w:val="17664D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F1A467D"/>
    <w:multiLevelType w:val="multilevel"/>
    <w:tmpl w:val="2F1A467D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C1E0F25"/>
    <w:multiLevelType w:val="multilevel"/>
    <w:tmpl w:val="3C1E0F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D605A57"/>
    <w:multiLevelType w:val="multilevel"/>
    <w:tmpl w:val="3D605A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F5E4D08"/>
    <w:multiLevelType w:val="multilevel"/>
    <w:tmpl w:val="3F5E4D08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49D4860"/>
    <w:multiLevelType w:val="multilevel"/>
    <w:tmpl w:val="549D48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1751D49"/>
    <w:multiLevelType w:val="multilevel"/>
    <w:tmpl w:val="61751D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6AAB78C2"/>
    <w:multiLevelType w:val="multilevel"/>
    <w:tmpl w:val="6AAB78C2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6D"/>
    <w:rsid w:val="00082860"/>
    <w:rsid w:val="00095AA1"/>
    <w:rsid w:val="00097B6C"/>
    <w:rsid w:val="000D006E"/>
    <w:rsid w:val="000E4DD8"/>
    <w:rsid w:val="000E6BD7"/>
    <w:rsid w:val="0013511D"/>
    <w:rsid w:val="00135548"/>
    <w:rsid w:val="00162070"/>
    <w:rsid w:val="00183E4F"/>
    <w:rsid w:val="001C25A3"/>
    <w:rsid w:val="001E059F"/>
    <w:rsid w:val="001F4511"/>
    <w:rsid w:val="00225797"/>
    <w:rsid w:val="002369BD"/>
    <w:rsid w:val="0024662D"/>
    <w:rsid w:val="002554AE"/>
    <w:rsid w:val="00297208"/>
    <w:rsid w:val="002A5501"/>
    <w:rsid w:val="003046C4"/>
    <w:rsid w:val="00316C47"/>
    <w:rsid w:val="003321F5"/>
    <w:rsid w:val="003369E4"/>
    <w:rsid w:val="00383060"/>
    <w:rsid w:val="00407F5A"/>
    <w:rsid w:val="00433C1B"/>
    <w:rsid w:val="004E30C9"/>
    <w:rsid w:val="004E580C"/>
    <w:rsid w:val="00500C77"/>
    <w:rsid w:val="00536FF1"/>
    <w:rsid w:val="005421BF"/>
    <w:rsid w:val="00563602"/>
    <w:rsid w:val="00563C8F"/>
    <w:rsid w:val="0060473A"/>
    <w:rsid w:val="00626EF8"/>
    <w:rsid w:val="00686B45"/>
    <w:rsid w:val="00691F81"/>
    <w:rsid w:val="00693FEB"/>
    <w:rsid w:val="006A5F57"/>
    <w:rsid w:val="006D5824"/>
    <w:rsid w:val="006F2FCC"/>
    <w:rsid w:val="0075707A"/>
    <w:rsid w:val="007A35D4"/>
    <w:rsid w:val="007B45D5"/>
    <w:rsid w:val="007E6291"/>
    <w:rsid w:val="007F5E7F"/>
    <w:rsid w:val="00801452"/>
    <w:rsid w:val="00822D61"/>
    <w:rsid w:val="00823E62"/>
    <w:rsid w:val="008308DE"/>
    <w:rsid w:val="008555A0"/>
    <w:rsid w:val="00865846"/>
    <w:rsid w:val="00867305"/>
    <w:rsid w:val="00870612"/>
    <w:rsid w:val="008977B6"/>
    <w:rsid w:val="008D45E3"/>
    <w:rsid w:val="008D659F"/>
    <w:rsid w:val="00911FAB"/>
    <w:rsid w:val="00977177"/>
    <w:rsid w:val="00982A25"/>
    <w:rsid w:val="00997AB7"/>
    <w:rsid w:val="009B1794"/>
    <w:rsid w:val="009B318D"/>
    <w:rsid w:val="009C6186"/>
    <w:rsid w:val="009D654A"/>
    <w:rsid w:val="00A0682B"/>
    <w:rsid w:val="00A208AE"/>
    <w:rsid w:val="00A26320"/>
    <w:rsid w:val="00A448A8"/>
    <w:rsid w:val="00A478BD"/>
    <w:rsid w:val="00A66BD9"/>
    <w:rsid w:val="00AA55AC"/>
    <w:rsid w:val="00AE0B41"/>
    <w:rsid w:val="00AF2A07"/>
    <w:rsid w:val="00B11237"/>
    <w:rsid w:val="00B276B5"/>
    <w:rsid w:val="00B33545"/>
    <w:rsid w:val="00B70B61"/>
    <w:rsid w:val="00B74432"/>
    <w:rsid w:val="00BB0DE0"/>
    <w:rsid w:val="00BB3FF5"/>
    <w:rsid w:val="00C57C79"/>
    <w:rsid w:val="00C60971"/>
    <w:rsid w:val="00C814EF"/>
    <w:rsid w:val="00CE3B13"/>
    <w:rsid w:val="00D054A4"/>
    <w:rsid w:val="00D4211E"/>
    <w:rsid w:val="00D45BFC"/>
    <w:rsid w:val="00D67789"/>
    <w:rsid w:val="00DA6B2B"/>
    <w:rsid w:val="00DC084A"/>
    <w:rsid w:val="00DC7E06"/>
    <w:rsid w:val="00DE52AA"/>
    <w:rsid w:val="00DF5539"/>
    <w:rsid w:val="00E1763A"/>
    <w:rsid w:val="00E2285A"/>
    <w:rsid w:val="00E24B68"/>
    <w:rsid w:val="00E6262B"/>
    <w:rsid w:val="00E71968"/>
    <w:rsid w:val="00E7636D"/>
    <w:rsid w:val="00E8373B"/>
    <w:rsid w:val="00E91E15"/>
    <w:rsid w:val="00E9580A"/>
    <w:rsid w:val="00EB0270"/>
    <w:rsid w:val="00EF7EBD"/>
    <w:rsid w:val="00F12710"/>
    <w:rsid w:val="00F13D3D"/>
    <w:rsid w:val="00F2459B"/>
    <w:rsid w:val="00F25E2B"/>
    <w:rsid w:val="00F31B47"/>
    <w:rsid w:val="00F46F29"/>
    <w:rsid w:val="00F50E6D"/>
    <w:rsid w:val="00F60601"/>
    <w:rsid w:val="00F76B88"/>
    <w:rsid w:val="00F859A2"/>
    <w:rsid w:val="00F97825"/>
    <w:rsid w:val="00FC0DFD"/>
    <w:rsid w:val="00FC2518"/>
    <w:rsid w:val="00FF527C"/>
    <w:rsid w:val="329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5"/>
    <w:link w:val="22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5">
    <w:name w:val="Standard"/>
    <w:qFormat/>
    <w:uiPriority w:val="0"/>
    <w:pPr>
      <w:suppressAutoHyphens/>
      <w:autoSpaceDN w:val="0"/>
      <w:spacing w:after="160"/>
      <w:textAlignment w:val="baseline"/>
    </w:pPr>
    <w:rPr>
      <w:rFonts w:ascii="Calibri" w:hAnsi="Calibri" w:eastAsia="SimSun" w:cs="F"/>
      <w:kern w:val="3"/>
      <w:sz w:val="22"/>
      <w:szCs w:val="22"/>
      <w:lang w:val="ru-RU" w:eastAsia="en-US" w:bidi="ar-SA"/>
    </w:rPr>
  </w:style>
  <w:style w:type="paragraph" w:styleId="6">
    <w:name w:val="Body Text 2"/>
    <w:basedOn w:val="5"/>
    <w:link w:val="19"/>
    <w:qFormat/>
    <w:uiPriority w:val="0"/>
    <w:pPr>
      <w:spacing w:after="0"/>
      <w:ind w:right="-766"/>
      <w:jc w:val="center"/>
    </w:pPr>
    <w:rPr>
      <w:rFonts w:ascii="Bookman Old Style" w:hAnsi="Bookman Old Style" w:eastAsia="Times New Roman" w:cs="Times New Roman"/>
      <w:b/>
      <w:szCs w:val="20"/>
    </w:rPr>
  </w:style>
  <w:style w:type="paragraph" w:styleId="7">
    <w:name w:val="caption"/>
    <w:basedOn w:val="5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Body Text"/>
    <w:basedOn w:val="1"/>
    <w:link w:val="27"/>
    <w:semiHidden/>
    <w:unhideWhenUsed/>
    <w:qFormat/>
    <w:uiPriority w:val="99"/>
    <w:pPr>
      <w:spacing w:after="120"/>
    </w:pPr>
  </w:style>
  <w:style w:type="paragraph" w:styleId="9">
    <w:name w:val="List"/>
    <w:basedOn w:val="10"/>
    <w:qFormat/>
    <w:uiPriority w:val="0"/>
    <w:rPr>
      <w:rFonts w:cs="Arial"/>
    </w:rPr>
  </w:style>
  <w:style w:type="paragraph" w:customStyle="1" w:styleId="10">
    <w:name w:val="Text body"/>
    <w:basedOn w:val="5"/>
    <w:qFormat/>
    <w:uiPriority w:val="0"/>
    <w:pPr>
      <w:spacing w:after="120"/>
    </w:p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Body Text 3"/>
    <w:basedOn w:val="5"/>
    <w:link w:val="21"/>
    <w:qFormat/>
    <w:uiPriority w:val="0"/>
    <w:pPr>
      <w:spacing w:after="120" w:line="276" w:lineRule="auto"/>
    </w:pPr>
    <w:rPr>
      <w:rFonts w:eastAsia="Calibri" w:cs="Times New Roman"/>
      <w:sz w:val="16"/>
      <w:szCs w:val="16"/>
    </w:rPr>
  </w:style>
  <w:style w:type="table" w:styleId="13">
    <w:name w:val="Table Grid"/>
    <w:basedOn w:val="3"/>
    <w:qFormat/>
    <w:uiPriority w:val="39"/>
    <w:pPr>
      <w:widowControl w:val="0"/>
      <w:autoSpaceDN w:val="0"/>
      <w:textAlignment w:val="baseline"/>
    </w:pPr>
    <w:rPr>
      <w:rFonts w:ascii="Calibri" w:hAnsi="Calibri" w:eastAsia="SimSun" w:cs="F"/>
      <w:kern w:val="3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Heading"/>
    <w:basedOn w:val="5"/>
    <w:next w:val="10"/>
    <w:qFormat/>
    <w:uiPriority w:val="0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customStyle="1" w:styleId="15">
    <w:name w:val="Index"/>
    <w:basedOn w:val="5"/>
    <w:qFormat/>
    <w:uiPriority w:val="0"/>
    <w:pPr>
      <w:suppressLineNumbers/>
    </w:pPr>
    <w:rPr>
      <w:rFonts w:cs="Arial"/>
    </w:rPr>
  </w:style>
  <w:style w:type="paragraph" w:customStyle="1" w:styleId="16">
    <w:name w:val="Default"/>
    <w:qFormat/>
    <w:uiPriority w:val="0"/>
    <w:pPr>
      <w:suppressAutoHyphens/>
      <w:autoSpaceDN w:val="0"/>
      <w:textAlignment w:val="baseline"/>
    </w:pPr>
    <w:rPr>
      <w:rFonts w:ascii="Times New Roman" w:hAnsi="Times New Roman" w:eastAsia="SimSun" w:cs="Times New Roman"/>
      <w:color w:val="000000"/>
      <w:kern w:val="3"/>
      <w:sz w:val="24"/>
      <w:szCs w:val="24"/>
      <w:lang w:val="ru-RU" w:eastAsia="en-US" w:bidi="ar-SA"/>
    </w:rPr>
  </w:style>
  <w:style w:type="paragraph" w:styleId="17">
    <w:name w:val="List Paragraph"/>
    <w:basedOn w:val="5"/>
    <w:qFormat/>
    <w:uiPriority w:val="0"/>
    <w:pPr>
      <w:spacing w:after="200" w:line="276" w:lineRule="auto"/>
      <w:ind w:left="720"/>
    </w:pPr>
  </w:style>
  <w:style w:type="paragraph" w:customStyle="1" w:styleId="18">
    <w:name w:val="ConsNormal"/>
    <w:qFormat/>
    <w:uiPriority w:val="0"/>
    <w:pPr>
      <w:widowControl w:val="0"/>
      <w:suppressAutoHyphens/>
      <w:autoSpaceDN w:val="0"/>
      <w:ind w:firstLine="720"/>
      <w:textAlignment w:val="baseline"/>
    </w:pPr>
    <w:rPr>
      <w:rFonts w:ascii="Arial" w:hAnsi="Arial" w:eastAsia="Times New Roman" w:cs="Arial"/>
      <w:kern w:val="3"/>
      <w:sz w:val="20"/>
      <w:szCs w:val="20"/>
      <w:lang w:val="ru-RU" w:eastAsia="ru-RU" w:bidi="ar-SA"/>
    </w:rPr>
  </w:style>
  <w:style w:type="character" w:customStyle="1" w:styleId="19">
    <w:name w:val="Основной текст 2 Знак"/>
    <w:basedOn w:val="2"/>
    <w:link w:val="6"/>
    <w:qFormat/>
    <w:uiPriority w:val="0"/>
    <w:rPr>
      <w:rFonts w:ascii="Bookman Old Style" w:hAnsi="Bookman Old Style" w:eastAsia="Times New Roman" w:cs="Times New Roman"/>
      <w:b/>
      <w:kern w:val="3"/>
      <w:szCs w:val="20"/>
    </w:rPr>
  </w:style>
  <w:style w:type="paragraph" w:customStyle="1" w:styleId="20">
    <w:name w:val="ConsPlusNormal"/>
    <w:qFormat/>
    <w:uiPriority w:val="0"/>
    <w:pPr>
      <w:suppressAutoHyphens/>
      <w:autoSpaceDN w:val="0"/>
      <w:ind w:firstLine="720"/>
      <w:textAlignment w:val="baseline"/>
    </w:pPr>
    <w:rPr>
      <w:rFonts w:ascii="Arial" w:hAnsi="Arial" w:eastAsia="Times New Roman" w:cs="Arial"/>
      <w:kern w:val="3"/>
      <w:sz w:val="20"/>
      <w:szCs w:val="20"/>
      <w:lang w:val="ru-RU" w:eastAsia="ru-RU" w:bidi="ar-SA"/>
    </w:rPr>
  </w:style>
  <w:style w:type="character" w:customStyle="1" w:styleId="21">
    <w:name w:val="Основной текст 3 Знак"/>
    <w:basedOn w:val="2"/>
    <w:link w:val="12"/>
    <w:qFormat/>
    <w:uiPriority w:val="0"/>
    <w:rPr>
      <w:rFonts w:ascii="Calibri" w:hAnsi="Calibri" w:eastAsia="Calibri" w:cs="Times New Roman"/>
      <w:kern w:val="3"/>
      <w:sz w:val="16"/>
      <w:szCs w:val="16"/>
    </w:rPr>
  </w:style>
  <w:style w:type="character" w:customStyle="1" w:styleId="22">
    <w:name w:val="Текст выноски Знак"/>
    <w:basedOn w:val="2"/>
    <w:link w:val="4"/>
    <w:qFormat/>
    <w:uiPriority w:val="0"/>
    <w:rPr>
      <w:rFonts w:ascii="Segoe UI" w:hAnsi="Segoe UI" w:eastAsia="SimSun" w:cs="Segoe UI"/>
      <w:kern w:val="3"/>
      <w:sz w:val="18"/>
      <w:szCs w:val="18"/>
    </w:rPr>
  </w:style>
  <w:style w:type="character" w:customStyle="1" w:styleId="23">
    <w:name w:val="Гиперссылка1"/>
    <w:basedOn w:val="2"/>
    <w:qFormat/>
    <w:uiPriority w:val="0"/>
    <w:rPr>
      <w:color w:val="0000FF"/>
      <w:u w:val="single"/>
    </w:rPr>
  </w:style>
  <w:style w:type="character" w:customStyle="1" w:styleId="24">
    <w:name w:val="Internet link"/>
    <w:basedOn w:val="2"/>
    <w:qFormat/>
    <w:uiPriority w:val="0"/>
    <w:rPr>
      <w:color w:val="0563C1"/>
      <w:u w:val="single"/>
    </w:rPr>
  </w:style>
  <w:style w:type="character" w:customStyle="1" w:styleId="25">
    <w:name w:val="ListLabel 1"/>
    <w:qFormat/>
    <w:uiPriority w:val="0"/>
    <w:rPr>
      <w:caps/>
      <w:spacing w:val="20"/>
      <w:w w:val="33"/>
      <w:position w:val="0"/>
      <w:sz w:val="20"/>
      <w:vertAlign w:val="baseline"/>
    </w:rPr>
  </w:style>
  <w:style w:type="table" w:customStyle="1" w:styleId="26">
    <w:name w:val="Сетка таблицы1"/>
    <w:basedOn w:val="3"/>
    <w:qFormat/>
    <w:uiPriority w:val="59"/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7">
    <w:name w:val="Основной текст Знак"/>
    <w:basedOn w:val="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6300</Words>
  <Characters>35916</Characters>
  <Lines>299</Lines>
  <Paragraphs>84</Paragraphs>
  <TotalTime>1102</TotalTime>
  <ScaleCrop>false</ScaleCrop>
  <LinksUpToDate>false</LinksUpToDate>
  <CharactersWithSpaces>42132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2021-04-07T06:35:00Z</dcterms:created>
  <dc:creator>Админ</dc:creator>
  <cp:lastModifiedBy>Наталья Токарская</cp:lastModifiedBy>
  <dcterms:modified xsi:type="dcterms:W3CDTF">2025-04-08T03:35:23Z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F6F7C24F785B45979D1FE4A15711F7A5_12</vt:lpwstr>
  </property>
</Properties>
</file>